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D9CEB" w14:textId="3C62EA5B" w:rsidR="001A0CB9" w:rsidRDefault="0070723A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DFB7A31">
                <wp:simplePos x="0" y="0"/>
                <wp:positionH relativeFrom="page">
                  <wp:posOffset>4873926</wp:posOffset>
                </wp:positionH>
                <wp:positionV relativeFrom="page">
                  <wp:posOffset>2268747</wp:posOffset>
                </wp:positionV>
                <wp:extent cx="2303192" cy="274320"/>
                <wp:effectExtent l="0" t="0" r="19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9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FFBE231" w:rsidR="004165D8" w:rsidRPr="00482A25" w:rsidRDefault="0070723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0723A">
                              <w:rPr>
                                <w:szCs w:val="28"/>
                                <w:lang w:val="ru-RU"/>
                              </w:rPr>
                              <w:t>СЭД-2023-299-01-01-05.С-346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75pt;margin-top:178.65pt;width:181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mD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" filled="f" stroked="f">
                <v:textbox inset="0,0,0,0">
                  <w:txbxContent>
                    <w:p w14:paraId="4289A44E" w14:textId="4FFBE231" w:rsidR="004165D8" w:rsidRPr="00482A25" w:rsidRDefault="0070723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0723A">
                        <w:rPr>
                          <w:szCs w:val="28"/>
                          <w:lang w:val="ru-RU"/>
                        </w:rPr>
                        <w:t>СЭД-2023-299-01-01-05.С-346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92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3711411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705100" cy="1470991"/>
                <wp:effectExtent l="0" t="0" r="0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70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B48AB" w14:textId="77777777" w:rsidR="004165D8" w:rsidRDefault="004165D8" w:rsidP="00227884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26C603C4" w14:textId="77777777" w:rsidR="004165D8" w:rsidRDefault="004165D8" w:rsidP="00227884">
                            <w:pPr>
                              <w:pStyle w:val="a5"/>
                              <w:spacing w:after="0"/>
                            </w:pPr>
                            <w:r>
                              <w:t xml:space="preserve">в муниципальную программу «Градостроительная политика Пермского муниципального округа», утвержденную постановлением администрации Пермского муниципального района от 19 декабря 2022 г. </w:t>
                            </w:r>
                          </w:p>
                          <w:p w14:paraId="1307AF0B" w14:textId="158B42C8" w:rsidR="004165D8" w:rsidRDefault="004165D8" w:rsidP="00227884">
                            <w:pPr>
                              <w:pStyle w:val="a5"/>
                              <w:spacing w:after="0"/>
                            </w:pPr>
                            <w:r>
                              <w:t>№ СЭД-2022-299-01-01-05.С-742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13pt;height:115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" filled="f" stroked="f">
                <v:textbox inset="0,0,0,0">
                  <w:txbxContent>
                    <w:p w14:paraId="6F2B48AB" w14:textId="77777777" w:rsidR="004165D8" w:rsidRDefault="004165D8" w:rsidP="00227884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26C603C4" w14:textId="77777777" w:rsidR="004165D8" w:rsidRDefault="004165D8" w:rsidP="00227884">
                      <w:pPr>
                        <w:pStyle w:val="a5"/>
                        <w:spacing w:after="0"/>
                      </w:pPr>
                      <w:r>
                        <w:t xml:space="preserve">в муниципальную программу «Градостроительная политика Пермского муниципального округа», утвержденную постановлением администрации Пермского муниципального района от 19 декабря 2022 г. </w:t>
                      </w:r>
                    </w:p>
                    <w:p w14:paraId="1307AF0B" w14:textId="158B42C8" w:rsidR="004165D8" w:rsidRDefault="004165D8" w:rsidP="00227884">
                      <w:pPr>
                        <w:pStyle w:val="a5"/>
                        <w:spacing w:after="0"/>
                      </w:pPr>
                      <w:r>
                        <w:t>№ СЭД-2022-299-01-01-05.С-742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C05A5C" w14:textId="77777777" w:rsidR="001A0CB9" w:rsidRDefault="001A0CB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1B481DF0" w14:textId="455DEED3" w:rsidR="002903C5" w:rsidRPr="002903C5" w:rsidRDefault="002903C5" w:rsidP="002903C5">
      <w:pPr>
        <w:spacing w:line="360" w:lineRule="exact"/>
        <w:ind w:firstLine="709"/>
        <w:jc w:val="both"/>
        <w:rPr>
          <w:bCs/>
          <w:sz w:val="28"/>
          <w:szCs w:val="28"/>
        </w:rPr>
      </w:pPr>
      <w:proofErr w:type="gramStart"/>
      <w:r w:rsidRPr="002903C5">
        <w:rPr>
          <w:bCs/>
          <w:sz w:val="28"/>
          <w:szCs w:val="28"/>
        </w:rPr>
        <w:t xml:space="preserve">В соответствии </w:t>
      </w:r>
      <w:r w:rsidR="00B35081" w:rsidRPr="00B35081">
        <w:rPr>
          <w:bCs/>
          <w:sz w:val="28"/>
          <w:szCs w:val="28"/>
        </w:rPr>
        <w:t>со статьей 179 Бюджетного кодекса Российской Федерации,</w:t>
      </w:r>
      <w:r w:rsidR="00B35081">
        <w:rPr>
          <w:bCs/>
          <w:sz w:val="28"/>
          <w:szCs w:val="28"/>
        </w:rPr>
        <w:t xml:space="preserve"> </w:t>
      </w:r>
      <w:r w:rsidR="00E22409" w:rsidRPr="00E22409">
        <w:rPr>
          <w:sz w:val="28"/>
          <w:szCs w:val="28"/>
        </w:rPr>
        <w:t>подпунктом 1.8 пункта 1 решения Думы Пермского муниципального округа Пермского края от 20 апреля 2023 г. № 152 «О</w:t>
      </w:r>
      <w:r w:rsidR="00227884">
        <w:rPr>
          <w:sz w:val="28"/>
          <w:szCs w:val="28"/>
        </w:rPr>
        <w:t>  </w:t>
      </w:r>
      <w:r w:rsidR="00E22409" w:rsidRPr="00E22409">
        <w:rPr>
          <w:sz w:val="28"/>
          <w:szCs w:val="28"/>
        </w:rPr>
        <w:t>внесении изменений в решение Думы Пермского муниципального округа Пермского края от 15 декабря 2022 г. № 71 «О бюджете Пермского муниципального округа на 2023 год и на плановый период 2024 и 2025 годов»</w:t>
      </w:r>
      <w:r w:rsidR="00E22409">
        <w:rPr>
          <w:sz w:val="28"/>
          <w:szCs w:val="28"/>
        </w:rPr>
        <w:t xml:space="preserve">, </w:t>
      </w:r>
      <w:r w:rsidRPr="002903C5">
        <w:rPr>
          <w:bCs/>
          <w:sz w:val="28"/>
          <w:szCs w:val="28"/>
        </w:rPr>
        <w:t>пунктом</w:t>
      </w:r>
      <w:proofErr w:type="gramEnd"/>
      <w:r w:rsidRPr="002903C5">
        <w:rPr>
          <w:bCs/>
          <w:sz w:val="28"/>
          <w:szCs w:val="28"/>
        </w:rPr>
        <w:t xml:space="preserve"> 6 части 2 статьи </w:t>
      </w:r>
      <w:r w:rsidR="00B35081">
        <w:rPr>
          <w:bCs/>
          <w:sz w:val="28"/>
          <w:szCs w:val="28"/>
        </w:rPr>
        <w:t>30</w:t>
      </w:r>
      <w:r w:rsidRPr="002903C5">
        <w:rPr>
          <w:bCs/>
          <w:sz w:val="28"/>
          <w:szCs w:val="28"/>
        </w:rPr>
        <w:t xml:space="preserve"> </w:t>
      </w:r>
      <w:r w:rsidRPr="002903C5">
        <w:rPr>
          <w:rFonts w:cs="Arial"/>
          <w:bCs/>
          <w:sz w:val="28"/>
          <w:szCs w:val="28"/>
        </w:rPr>
        <w:t xml:space="preserve">Устава </w:t>
      </w:r>
      <w:r>
        <w:rPr>
          <w:rFonts w:cs="Arial"/>
          <w:bCs/>
          <w:sz w:val="28"/>
          <w:szCs w:val="28"/>
        </w:rPr>
        <w:t>Пермского муниципального округа Пермского края</w:t>
      </w:r>
      <w:r w:rsidR="00B35081">
        <w:rPr>
          <w:rFonts w:cs="Arial"/>
          <w:bCs/>
          <w:sz w:val="28"/>
          <w:szCs w:val="28"/>
        </w:rPr>
        <w:t xml:space="preserve">, </w:t>
      </w:r>
      <w:r w:rsidR="00B35081" w:rsidRPr="00B35081">
        <w:rPr>
          <w:rFonts w:cs="Arial"/>
          <w:bCs/>
          <w:sz w:val="28"/>
          <w:szCs w:val="28"/>
        </w:rPr>
        <w:t>на основании Порядка принятия решений о разработке, формировании, реализации и оценки эффективности муниципальных программ Пермского муниципального округа, утвержденного постановлением администрации Пермского муниципального района от 07 октября 2022 г. №</w:t>
      </w:r>
      <w:r w:rsidR="00227884">
        <w:rPr>
          <w:rFonts w:cs="Arial"/>
          <w:bCs/>
          <w:sz w:val="28"/>
          <w:szCs w:val="28"/>
        </w:rPr>
        <w:t> </w:t>
      </w:r>
      <w:r w:rsidR="00B35081" w:rsidRPr="00B35081">
        <w:rPr>
          <w:rFonts w:cs="Arial"/>
          <w:bCs/>
          <w:sz w:val="28"/>
          <w:szCs w:val="28"/>
        </w:rPr>
        <w:t>СЭД-2022-299-01-01-05.С-560,</w:t>
      </w:r>
    </w:p>
    <w:p w14:paraId="38B143D9" w14:textId="3F9FE92C" w:rsidR="002903C5" w:rsidRPr="002903C5" w:rsidRDefault="002903C5" w:rsidP="00227884">
      <w:pPr>
        <w:spacing w:line="360" w:lineRule="exact"/>
        <w:ind w:firstLine="708"/>
        <w:jc w:val="both"/>
        <w:rPr>
          <w:rFonts w:cs="Arial"/>
          <w:bCs/>
          <w:sz w:val="28"/>
          <w:szCs w:val="28"/>
        </w:rPr>
      </w:pPr>
      <w:r w:rsidRPr="002903C5">
        <w:rPr>
          <w:rFonts w:cs="Arial"/>
          <w:bCs/>
          <w:sz w:val="28"/>
          <w:szCs w:val="28"/>
        </w:rPr>
        <w:t xml:space="preserve">администрация Пермского муниципального </w:t>
      </w:r>
      <w:r>
        <w:rPr>
          <w:rFonts w:cs="Arial"/>
          <w:bCs/>
          <w:sz w:val="28"/>
          <w:szCs w:val="28"/>
        </w:rPr>
        <w:t>округа</w:t>
      </w:r>
      <w:r w:rsidRPr="002903C5">
        <w:rPr>
          <w:rFonts w:cs="Arial"/>
          <w:bCs/>
          <w:sz w:val="28"/>
          <w:szCs w:val="28"/>
        </w:rPr>
        <w:t xml:space="preserve"> </w:t>
      </w:r>
      <w:r w:rsidR="00227884">
        <w:rPr>
          <w:rFonts w:cs="Arial"/>
          <w:bCs/>
          <w:sz w:val="28"/>
          <w:szCs w:val="28"/>
        </w:rPr>
        <w:t xml:space="preserve">Пермского края </w:t>
      </w:r>
      <w:r w:rsidRPr="002903C5">
        <w:rPr>
          <w:rFonts w:cs="Arial"/>
          <w:bCs/>
          <w:sz w:val="28"/>
          <w:szCs w:val="28"/>
        </w:rPr>
        <w:t>ПОСТАНОВЛЯЕТ:</w:t>
      </w:r>
    </w:p>
    <w:p w14:paraId="5CBD057A" w14:textId="6E7C94BC" w:rsidR="00CA1CFD" w:rsidRDefault="002903C5" w:rsidP="00227884">
      <w:pPr>
        <w:pStyle w:val="a5"/>
        <w:spacing w:after="0" w:line="360" w:lineRule="exact"/>
        <w:ind w:firstLine="708"/>
        <w:jc w:val="both"/>
        <w:rPr>
          <w:b w:val="0"/>
          <w:bCs/>
          <w:szCs w:val="28"/>
        </w:rPr>
      </w:pPr>
      <w:r w:rsidRPr="002903C5">
        <w:rPr>
          <w:b w:val="0"/>
          <w:bCs/>
          <w:szCs w:val="28"/>
        </w:rPr>
        <w:t>1.</w:t>
      </w:r>
      <w:r w:rsidR="00227884">
        <w:rPr>
          <w:b w:val="0"/>
          <w:bCs/>
          <w:szCs w:val="28"/>
        </w:rPr>
        <w:t>  </w:t>
      </w:r>
      <w:r w:rsidRPr="002903C5">
        <w:rPr>
          <w:b w:val="0"/>
          <w:bCs/>
          <w:szCs w:val="28"/>
        </w:rPr>
        <w:t xml:space="preserve">Внести в муниципальную программу «Градостроительная политика Пермского муниципального </w:t>
      </w:r>
      <w:r>
        <w:rPr>
          <w:b w:val="0"/>
          <w:bCs/>
          <w:szCs w:val="28"/>
        </w:rPr>
        <w:t>округа</w:t>
      </w:r>
      <w:r w:rsidRPr="002903C5">
        <w:rPr>
          <w:b w:val="0"/>
          <w:bCs/>
          <w:szCs w:val="28"/>
        </w:rPr>
        <w:t xml:space="preserve">», утвержденную постановлением администрации Пермского муниципального района от </w: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38B90D3" w:rsidR="004165D8" w:rsidRPr="00482A25" w:rsidRDefault="0070723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38B90D3" w:rsidR="004165D8" w:rsidRPr="00482A25" w:rsidRDefault="0070723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4165D8" w:rsidRDefault="004165D8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4165D8" w:rsidRDefault="004165D8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bCs/>
          <w:szCs w:val="28"/>
        </w:rPr>
        <w:t>19 декабря 2022 г.</w:t>
      </w:r>
      <w:r w:rsidR="00227884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№</w:t>
      </w:r>
      <w:r w:rsidR="00227884">
        <w:rPr>
          <w:b w:val="0"/>
          <w:bCs/>
          <w:szCs w:val="28"/>
        </w:rPr>
        <w:t> </w:t>
      </w:r>
      <w:r>
        <w:rPr>
          <w:b w:val="0"/>
          <w:bCs/>
          <w:szCs w:val="28"/>
        </w:rPr>
        <w:t>СЭД-2022-299-01-01-05.С-742</w:t>
      </w:r>
      <w:r w:rsidR="00EF4923">
        <w:rPr>
          <w:b w:val="0"/>
          <w:bCs/>
          <w:szCs w:val="28"/>
        </w:rPr>
        <w:t xml:space="preserve"> (в редакции от </w:t>
      </w:r>
      <w:r w:rsidR="00EF4923" w:rsidRPr="00EF4923">
        <w:rPr>
          <w:rFonts w:eastAsia="Calibri"/>
          <w:b w:val="0"/>
          <w:szCs w:val="28"/>
          <w:lang w:eastAsia="en-US"/>
        </w:rPr>
        <w:t>15</w:t>
      </w:r>
      <w:r w:rsidR="00EF4923">
        <w:rPr>
          <w:rFonts w:eastAsia="Calibri"/>
          <w:b w:val="0"/>
          <w:szCs w:val="28"/>
          <w:lang w:eastAsia="en-US"/>
        </w:rPr>
        <w:t xml:space="preserve"> марта </w:t>
      </w:r>
      <w:r w:rsidR="00EF4923" w:rsidRPr="00EF4923">
        <w:rPr>
          <w:rFonts w:eastAsia="Calibri"/>
          <w:b w:val="0"/>
          <w:szCs w:val="28"/>
          <w:lang w:eastAsia="en-US"/>
        </w:rPr>
        <w:t xml:space="preserve">2023 </w:t>
      </w:r>
      <w:r w:rsidR="00493FBE">
        <w:rPr>
          <w:rFonts w:eastAsia="Calibri"/>
          <w:b w:val="0"/>
          <w:szCs w:val="28"/>
          <w:lang w:eastAsia="en-US"/>
        </w:rPr>
        <w:t>г.</w:t>
      </w:r>
      <w:r w:rsidR="00227884">
        <w:rPr>
          <w:rFonts w:eastAsia="Calibri"/>
          <w:b w:val="0"/>
          <w:szCs w:val="28"/>
          <w:lang w:eastAsia="en-US"/>
        </w:rPr>
        <w:t xml:space="preserve"> </w:t>
      </w:r>
      <w:r w:rsidR="00EF4923" w:rsidRPr="00EF4923">
        <w:rPr>
          <w:rFonts w:eastAsia="Calibri"/>
          <w:b w:val="0"/>
          <w:szCs w:val="28"/>
          <w:lang w:eastAsia="en-US"/>
        </w:rPr>
        <w:t>№</w:t>
      </w:r>
      <w:r w:rsidR="00227884">
        <w:rPr>
          <w:rFonts w:eastAsia="Calibri"/>
          <w:b w:val="0"/>
          <w:szCs w:val="28"/>
          <w:lang w:eastAsia="en-US"/>
        </w:rPr>
        <w:t>   </w:t>
      </w:r>
      <w:r w:rsidR="00EF4923" w:rsidRPr="00EF4923">
        <w:rPr>
          <w:rFonts w:eastAsia="Calibri"/>
          <w:b w:val="0"/>
          <w:szCs w:val="28"/>
          <w:lang w:eastAsia="en-US"/>
        </w:rPr>
        <w:t>СЭД</w:t>
      </w:r>
      <w:r w:rsidR="00227884">
        <w:rPr>
          <w:rFonts w:eastAsia="Calibri"/>
          <w:b w:val="0"/>
          <w:szCs w:val="28"/>
          <w:lang w:eastAsia="en-US"/>
        </w:rPr>
        <w:noBreakHyphen/>
      </w:r>
      <w:r w:rsidR="00EF4923" w:rsidRPr="00EF4923">
        <w:rPr>
          <w:rFonts w:eastAsia="Calibri"/>
          <w:b w:val="0"/>
          <w:szCs w:val="28"/>
          <w:lang w:eastAsia="en-US"/>
        </w:rPr>
        <w:t>2023</w:t>
      </w:r>
      <w:r w:rsidR="00227884">
        <w:rPr>
          <w:rFonts w:eastAsia="Calibri"/>
          <w:b w:val="0"/>
          <w:szCs w:val="28"/>
          <w:lang w:eastAsia="en-US"/>
        </w:rPr>
        <w:noBreakHyphen/>
      </w:r>
      <w:r w:rsidR="00EF4923" w:rsidRPr="00EF4923">
        <w:rPr>
          <w:rFonts w:eastAsia="Calibri"/>
          <w:b w:val="0"/>
          <w:szCs w:val="28"/>
          <w:lang w:eastAsia="en-US"/>
        </w:rPr>
        <w:t>299-01-01-05.С-141</w:t>
      </w:r>
      <w:r w:rsidR="00EF4923">
        <w:rPr>
          <w:rFonts w:eastAsia="Calibri"/>
          <w:b w:val="0"/>
          <w:szCs w:val="28"/>
          <w:lang w:eastAsia="en-US"/>
        </w:rPr>
        <w:t>)</w:t>
      </w:r>
      <w:r w:rsidR="00227884">
        <w:rPr>
          <w:rFonts w:eastAsia="Calibri"/>
          <w:b w:val="0"/>
          <w:szCs w:val="28"/>
          <w:lang w:eastAsia="en-US"/>
        </w:rPr>
        <w:t>,</w:t>
      </w:r>
      <w:r>
        <w:rPr>
          <w:b w:val="0"/>
          <w:bCs/>
          <w:szCs w:val="28"/>
        </w:rPr>
        <w:t xml:space="preserve"> </w:t>
      </w:r>
      <w:r w:rsidRPr="002903C5">
        <w:rPr>
          <w:b w:val="0"/>
          <w:bCs/>
          <w:szCs w:val="28"/>
          <w:lang w:val="x-none"/>
        </w:rPr>
        <w:t>изменения согласно приложению</w:t>
      </w:r>
      <w:r w:rsidRPr="002903C5">
        <w:rPr>
          <w:b w:val="0"/>
          <w:bCs/>
          <w:szCs w:val="28"/>
        </w:rPr>
        <w:t xml:space="preserve"> 1 к</w:t>
      </w:r>
      <w:r w:rsidR="00227884">
        <w:rPr>
          <w:b w:val="0"/>
          <w:bCs/>
          <w:szCs w:val="28"/>
        </w:rPr>
        <w:t> </w:t>
      </w:r>
      <w:r w:rsidRPr="002903C5">
        <w:rPr>
          <w:b w:val="0"/>
          <w:bCs/>
          <w:szCs w:val="28"/>
        </w:rPr>
        <w:t>настоящему постановлению.</w:t>
      </w:r>
    </w:p>
    <w:p w14:paraId="1B9EAF8B" w14:textId="591DE2E0" w:rsidR="00B35081" w:rsidRDefault="00B35081" w:rsidP="00227884">
      <w:pPr>
        <w:pStyle w:val="a6"/>
        <w:tabs>
          <w:tab w:val="left" w:pos="187"/>
          <w:tab w:val="left" w:pos="993"/>
        </w:tabs>
        <w:spacing w:after="0" w:line="360" w:lineRule="exact"/>
        <w:ind w:firstLine="708"/>
        <w:jc w:val="both"/>
        <w:rPr>
          <w:rStyle w:val="af2"/>
          <w:b w:val="0"/>
          <w:sz w:val="28"/>
          <w:szCs w:val="28"/>
        </w:rPr>
      </w:pPr>
      <w:r>
        <w:rPr>
          <w:rStyle w:val="af2"/>
          <w:b w:val="0"/>
          <w:sz w:val="28"/>
          <w:szCs w:val="28"/>
        </w:rPr>
        <w:t xml:space="preserve">2.  Настоящее постановление опубликовать в бюллетене муниципального образования «Пермский муниципальный округ» и разместить на официальном </w:t>
      </w:r>
      <w:r>
        <w:rPr>
          <w:rStyle w:val="af2"/>
          <w:b w:val="0"/>
          <w:sz w:val="28"/>
          <w:szCs w:val="28"/>
        </w:rPr>
        <w:lastRenderedPageBreak/>
        <w:t xml:space="preserve">сайте Пермского муниципального округа в информационно-телекоммуникационной сети Интернет </w:t>
      </w:r>
      <w:r w:rsidRPr="006D5331">
        <w:rPr>
          <w:rStyle w:val="af2"/>
          <w:b w:val="0"/>
          <w:color w:val="000000" w:themeColor="text1"/>
          <w:sz w:val="28"/>
          <w:szCs w:val="28"/>
        </w:rPr>
        <w:t>(</w:t>
      </w:r>
      <w:hyperlink r:id="rId9" w:history="1">
        <w:r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D5331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Pr="006D5331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D5331">
        <w:rPr>
          <w:rStyle w:val="af2"/>
          <w:b w:val="0"/>
          <w:color w:val="000000" w:themeColor="text1"/>
          <w:sz w:val="28"/>
          <w:szCs w:val="28"/>
        </w:rPr>
        <w:t>).</w:t>
      </w:r>
    </w:p>
    <w:p w14:paraId="5F6F6342" w14:textId="67345B12" w:rsidR="00EF4923" w:rsidRDefault="00B35081" w:rsidP="00227884">
      <w:pPr>
        <w:pStyle w:val="a6"/>
        <w:tabs>
          <w:tab w:val="left" w:pos="187"/>
          <w:tab w:val="left" w:pos="993"/>
        </w:tabs>
        <w:spacing w:after="0" w:line="360" w:lineRule="exact"/>
        <w:ind w:firstLine="708"/>
        <w:jc w:val="both"/>
        <w:rPr>
          <w:rStyle w:val="af2"/>
          <w:b w:val="0"/>
          <w:sz w:val="28"/>
          <w:szCs w:val="28"/>
        </w:rPr>
      </w:pPr>
      <w:r>
        <w:rPr>
          <w:rStyle w:val="af2"/>
          <w:b w:val="0"/>
          <w:sz w:val="28"/>
          <w:szCs w:val="28"/>
        </w:rPr>
        <w:t>3.  Настоящее постановление вступает в силу со дня его официального опубликования</w:t>
      </w:r>
      <w:r w:rsidR="00EF4923">
        <w:rPr>
          <w:rStyle w:val="af2"/>
          <w:b w:val="0"/>
          <w:sz w:val="28"/>
          <w:szCs w:val="28"/>
        </w:rPr>
        <w:t xml:space="preserve"> и распространяется на правоотношения, возникшие </w:t>
      </w:r>
      <w:r w:rsidR="00B30F31">
        <w:rPr>
          <w:rStyle w:val="af2"/>
          <w:b w:val="0"/>
          <w:sz w:val="28"/>
          <w:szCs w:val="28"/>
        </w:rPr>
        <w:t xml:space="preserve">                            </w:t>
      </w:r>
      <w:r w:rsidR="00EF4923">
        <w:rPr>
          <w:rStyle w:val="af2"/>
          <w:b w:val="0"/>
          <w:sz w:val="28"/>
          <w:szCs w:val="28"/>
        </w:rPr>
        <w:t>с 01 апреля 2023 г.</w:t>
      </w:r>
    </w:p>
    <w:p w14:paraId="2290DFF1" w14:textId="5749EA19" w:rsidR="00EF4923" w:rsidRDefault="00227884" w:rsidP="00227884">
      <w:pPr>
        <w:pStyle w:val="a6"/>
        <w:tabs>
          <w:tab w:val="left" w:pos="187"/>
          <w:tab w:val="left" w:pos="993"/>
        </w:tabs>
        <w:spacing w:after="0" w:line="1440" w:lineRule="exact"/>
        <w:jc w:val="both"/>
        <w:rPr>
          <w:rStyle w:val="af2"/>
          <w:b w:val="0"/>
          <w:sz w:val="28"/>
          <w:szCs w:val="28"/>
        </w:rPr>
      </w:pPr>
      <w:r w:rsidRPr="00315E78">
        <w:rPr>
          <w:sz w:val="28"/>
          <w:szCs w:val="28"/>
        </w:rPr>
        <w:t>Глава муниципального округа                                                               В.Ю. Цветов</w:t>
      </w:r>
    </w:p>
    <w:p w14:paraId="5C7CDCB1" w14:textId="77777777" w:rsidR="00227884" w:rsidRDefault="00227884" w:rsidP="00EF4923">
      <w:pPr>
        <w:pStyle w:val="a6"/>
        <w:tabs>
          <w:tab w:val="left" w:pos="187"/>
          <w:tab w:val="left" w:pos="993"/>
        </w:tabs>
        <w:spacing w:after="0" w:line="360" w:lineRule="exact"/>
        <w:jc w:val="both"/>
        <w:rPr>
          <w:rStyle w:val="af2"/>
          <w:b w:val="0"/>
          <w:sz w:val="28"/>
          <w:szCs w:val="28"/>
        </w:rPr>
        <w:sectPr w:rsidR="00227884" w:rsidSect="00227884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0C0FD38" w14:textId="3DE85BC7" w:rsidR="00B35081" w:rsidRPr="00B35081" w:rsidRDefault="00B35081" w:rsidP="0080589F">
      <w:pPr>
        <w:pStyle w:val="a6"/>
        <w:spacing w:after="0" w:line="240" w:lineRule="exact"/>
        <w:ind w:left="5670"/>
        <w:rPr>
          <w:sz w:val="28"/>
          <w:szCs w:val="28"/>
        </w:rPr>
      </w:pPr>
      <w:r w:rsidRPr="00B35081">
        <w:rPr>
          <w:sz w:val="28"/>
          <w:szCs w:val="28"/>
        </w:rPr>
        <w:lastRenderedPageBreak/>
        <w:t>Приложение 1</w:t>
      </w:r>
    </w:p>
    <w:p w14:paraId="2A4AD886" w14:textId="5EA1522A" w:rsidR="00B35081" w:rsidRDefault="00B35081" w:rsidP="005C62E4">
      <w:pPr>
        <w:pStyle w:val="a6"/>
        <w:spacing w:after="0" w:line="240" w:lineRule="exact"/>
        <w:ind w:left="5670"/>
        <w:rPr>
          <w:sz w:val="28"/>
          <w:szCs w:val="28"/>
        </w:rPr>
      </w:pPr>
      <w:r w:rsidRPr="00B35081">
        <w:rPr>
          <w:sz w:val="28"/>
          <w:szCs w:val="28"/>
        </w:rPr>
        <w:t>к постановлению администрации</w:t>
      </w:r>
      <w:r w:rsidR="005C62E4">
        <w:rPr>
          <w:sz w:val="28"/>
          <w:szCs w:val="28"/>
        </w:rPr>
        <w:t xml:space="preserve"> </w:t>
      </w:r>
      <w:r w:rsidRPr="00B35081">
        <w:rPr>
          <w:sz w:val="28"/>
          <w:szCs w:val="28"/>
        </w:rPr>
        <w:t>Пермского муниципального округа</w:t>
      </w:r>
      <w:r w:rsidR="00B30F31">
        <w:rPr>
          <w:sz w:val="28"/>
          <w:szCs w:val="28"/>
        </w:rPr>
        <w:t xml:space="preserve"> Пермского края</w:t>
      </w:r>
    </w:p>
    <w:p w14:paraId="29C45D4F" w14:textId="1101A75C" w:rsidR="00B35081" w:rsidRDefault="0080589F" w:rsidP="0080589F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B3508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0723A">
        <w:rPr>
          <w:sz w:val="28"/>
          <w:szCs w:val="28"/>
        </w:rPr>
        <w:t>17.05.2023</w:t>
      </w:r>
      <w:r>
        <w:rPr>
          <w:sz w:val="28"/>
          <w:szCs w:val="28"/>
        </w:rPr>
        <w:t xml:space="preserve"> </w:t>
      </w:r>
      <w:r w:rsidR="00B3508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0723A" w:rsidRPr="0070723A">
        <w:rPr>
          <w:sz w:val="28"/>
          <w:szCs w:val="28"/>
        </w:rPr>
        <w:t>СЭД-2023-299-01-01-05.С-346</w:t>
      </w:r>
    </w:p>
    <w:p w14:paraId="3417AA61" w14:textId="77777777" w:rsidR="00B35081" w:rsidRPr="00B35081" w:rsidRDefault="00B35081" w:rsidP="0080589F">
      <w:pPr>
        <w:spacing w:line="240" w:lineRule="exact"/>
      </w:pPr>
    </w:p>
    <w:p w14:paraId="50CD3D54" w14:textId="352D41D2" w:rsidR="00B35081" w:rsidRDefault="00B35081" w:rsidP="0080589F">
      <w:pPr>
        <w:spacing w:line="240" w:lineRule="exact"/>
      </w:pPr>
    </w:p>
    <w:p w14:paraId="5247B783" w14:textId="1078AA1A" w:rsidR="00B35081" w:rsidRPr="00B35081" w:rsidRDefault="00B35081" w:rsidP="008058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B35081">
        <w:rPr>
          <w:rFonts w:eastAsia="Calibri"/>
          <w:b/>
          <w:sz w:val="28"/>
          <w:szCs w:val="28"/>
          <w:lang w:eastAsia="en-US"/>
        </w:rPr>
        <w:t>ИЗМЕНЕНИЯ</w:t>
      </w:r>
      <w:r w:rsidR="0080589F">
        <w:rPr>
          <w:rFonts w:eastAsia="Calibri"/>
          <w:b/>
          <w:sz w:val="28"/>
          <w:szCs w:val="28"/>
          <w:lang w:eastAsia="en-US"/>
        </w:rPr>
        <w:t>,</w:t>
      </w:r>
      <w:r w:rsidRPr="00B35081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3258A940" w14:textId="77777777" w:rsidR="0080589F" w:rsidRPr="0080589F" w:rsidRDefault="0080589F" w:rsidP="008058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которые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0589F">
        <w:rPr>
          <w:rFonts w:eastAsia="Calibri"/>
          <w:b/>
          <w:sz w:val="28"/>
          <w:szCs w:val="28"/>
          <w:lang w:eastAsia="en-US"/>
        </w:rPr>
        <w:t xml:space="preserve">вносятся </w:t>
      </w:r>
      <w:r w:rsidR="00B35081" w:rsidRPr="0080589F">
        <w:rPr>
          <w:rFonts w:eastAsia="Calibri"/>
          <w:b/>
          <w:sz w:val="28"/>
          <w:szCs w:val="28"/>
          <w:lang w:eastAsia="en-US"/>
        </w:rPr>
        <w:t xml:space="preserve">в муниципальную программу </w:t>
      </w:r>
    </w:p>
    <w:p w14:paraId="64E0E6F8" w14:textId="77F1CFD9" w:rsidR="0080589F" w:rsidRDefault="00B35081" w:rsidP="008058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  <w:sz w:val="28"/>
          <w:szCs w:val="28"/>
        </w:rPr>
      </w:pPr>
      <w:r w:rsidRPr="0080589F">
        <w:rPr>
          <w:rFonts w:eastAsia="Calibri"/>
          <w:b/>
          <w:sz w:val="28"/>
          <w:szCs w:val="28"/>
          <w:lang w:eastAsia="en-US"/>
        </w:rPr>
        <w:t xml:space="preserve">«Градостроительная политика Пермского муниципального округа», </w:t>
      </w:r>
      <w:proofErr w:type="gramStart"/>
      <w:r w:rsidRPr="0080589F">
        <w:rPr>
          <w:rFonts w:eastAsia="Calibri"/>
          <w:b/>
          <w:sz w:val="28"/>
          <w:szCs w:val="28"/>
          <w:lang w:eastAsia="en-US"/>
        </w:rPr>
        <w:t>утвержденную</w:t>
      </w:r>
      <w:proofErr w:type="gramEnd"/>
      <w:r w:rsidRPr="0080589F">
        <w:rPr>
          <w:rFonts w:eastAsia="Calibri"/>
          <w:b/>
          <w:sz w:val="28"/>
          <w:szCs w:val="28"/>
          <w:lang w:eastAsia="en-US"/>
        </w:rPr>
        <w:t xml:space="preserve"> постановлением администрации Пермского муниципального </w:t>
      </w:r>
      <w:r w:rsidR="00C15D92">
        <w:rPr>
          <w:rFonts w:eastAsia="Calibri"/>
          <w:b/>
          <w:sz w:val="28"/>
          <w:szCs w:val="28"/>
          <w:lang w:eastAsia="en-US"/>
        </w:rPr>
        <w:t>района</w:t>
      </w:r>
      <w:r w:rsidRPr="0080589F">
        <w:rPr>
          <w:rFonts w:eastAsia="Calibri"/>
          <w:b/>
          <w:sz w:val="28"/>
          <w:szCs w:val="28"/>
          <w:lang w:eastAsia="en-US"/>
        </w:rPr>
        <w:t xml:space="preserve"> </w:t>
      </w:r>
      <w:r w:rsidRPr="0080589F">
        <w:rPr>
          <w:b/>
          <w:sz w:val="28"/>
          <w:szCs w:val="28"/>
        </w:rPr>
        <w:t>от 19 декабря 2022 г.</w:t>
      </w:r>
      <w:r w:rsidR="0080589F">
        <w:rPr>
          <w:b/>
          <w:sz w:val="28"/>
          <w:szCs w:val="28"/>
        </w:rPr>
        <w:t xml:space="preserve"> </w:t>
      </w:r>
    </w:p>
    <w:p w14:paraId="23FE8528" w14:textId="2309A39E" w:rsidR="00B35081" w:rsidRPr="0080589F" w:rsidRDefault="00B35081" w:rsidP="008058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8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80589F">
        <w:rPr>
          <w:b/>
          <w:sz w:val="28"/>
          <w:szCs w:val="28"/>
        </w:rPr>
        <w:t>№ СЭД-2022-299-01-01-05.С-742</w:t>
      </w:r>
    </w:p>
    <w:p w14:paraId="3BC5069E" w14:textId="77777777" w:rsidR="002C38B6" w:rsidRDefault="00B35081" w:rsidP="007F5A5F">
      <w:pPr>
        <w:spacing w:line="370" w:lineRule="exact"/>
        <w:ind w:firstLine="709"/>
        <w:jc w:val="both"/>
        <w:rPr>
          <w:bCs/>
          <w:sz w:val="28"/>
          <w:szCs w:val="28"/>
        </w:rPr>
      </w:pPr>
      <w:r w:rsidRPr="00B35081">
        <w:rPr>
          <w:bCs/>
          <w:sz w:val="28"/>
          <w:szCs w:val="28"/>
        </w:rPr>
        <w:t>1. В паспорте муниципальной программы</w:t>
      </w:r>
      <w:r w:rsidR="00B30F31">
        <w:rPr>
          <w:bCs/>
          <w:sz w:val="28"/>
          <w:szCs w:val="28"/>
        </w:rPr>
        <w:t xml:space="preserve"> </w:t>
      </w:r>
    </w:p>
    <w:p w14:paraId="2442ECA8" w14:textId="2056F7FA" w:rsidR="00B35081" w:rsidRDefault="008B375A" w:rsidP="007F5A5F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 8: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408"/>
        <w:gridCol w:w="6804"/>
      </w:tblGrid>
      <w:tr w:rsidR="008B375A" w:rsidRPr="008B375A" w14:paraId="10E3F771" w14:textId="77777777" w:rsidTr="008E0B7A">
        <w:trPr>
          <w:trHeight w:val="220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B2AA" w14:textId="77777777" w:rsidR="008B375A" w:rsidRPr="008B375A" w:rsidRDefault="008B375A" w:rsidP="007F5A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7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FD4C" w14:textId="77777777" w:rsidR="008B375A" w:rsidRPr="008B375A" w:rsidRDefault="008B375A" w:rsidP="007F5A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7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 xml:space="preserve">Объем финансового обеспечения по всем источникам за весь период реализации муниципальной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728C5" w14:textId="77777777" w:rsidR="008B375A" w:rsidRPr="008B375A" w:rsidRDefault="008B375A" w:rsidP="007F5A5F">
            <w:pPr>
              <w:tabs>
                <w:tab w:val="left" w:pos="7265"/>
              </w:tabs>
              <w:spacing w:line="370" w:lineRule="exact"/>
              <w:rPr>
                <w:color w:val="000000"/>
                <w:sz w:val="28"/>
                <w:szCs w:val="28"/>
              </w:rPr>
            </w:pPr>
            <w:r w:rsidRPr="008B375A">
              <w:rPr>
                <w:color w:val="000000"/>
                <w:sz w:val="28"/>
                <w:szCs w:val="28"/>
              </w:rPr>
              <w:t>248 057,0 тыс. руб.</w:t>
            </w:r>
          </w:p>
        </w:tc>
      </w:tr>
    </w:tbl>
    <w:p w14:paraId="14C2BAAC" w14:textId="2D42546A" w:rsidR="008B375A" w:rsidRDefault="008B375A" w:rsidP="007F5A5F">
      <w:pPr>
        <w:spacing w:line="370" w:lineRule="exact"/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408"/>
        <w:gridCol w:w="6804"/>
      </w:tblGrid>
      <w:tr w:rsidR="008B375A" w:rsidRPr="008B375A" w14:paraId="178BD299" w14:textId="77777777" w:rsidTr="008E0B7A">
        <w:trPr>
          <w:trHeight w:val="220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E3A4" w14:textId="77777777" w:rsidR="008B375A" w:rsidRPr="008B375A" w:rsidRDefault="008B375A" w:rsidP="007F5A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7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B297" w14:textId="77777777" w:rsidR="008B375A" w:rsidRPr="008B375A" w:rsidRDefault="008B375A" w:rsidP="007F5A5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7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 xml:space="preserve">Объем финансового обеспечения по всем источникам за весь период реализации муниципальной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9248C" w14:textId="7D770EAD" w:rsidR="008B375A" w:rsidRPr="008B375A" w:rsidRDefault="002B2D77" w:rsidP="007F5A5F">
            <w:pPr>
              <w:tabs>
                <w:tab w:val="left" w:pos="7265"/>
              </w:tabs>
              <w:spacing w:line="37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249 670,5</w:t>
            </w:r>
            <w:r w:rsidR="008B375A" w:rsidRPr="008B375A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</w:tbl>
    <w:p w14:paraId="4BE2F074" w14:textId="5CF5AF09" w:rsidR="00097D0F" w:rsidRDefault="008B375A" w:rsidP="007F5A5F">
      <w:pPr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C38B6">
        <w:rPr>
          <w:sz w:val="28"/>
          <w:szCs w:val="28"/>
        </w:rPr>
        <w:t xml:space="preserve"> </w:t>
      </w:r>
      <w:r w:rsidRPr="008B375A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3</w:t>
      </w:r>
      <w:r w:rsidRPr="008B375A">
        <w:rPr>
          <w:sz w:val="28"/>
          <w:szCs w:val="28"/>
        </w:rPr>
        <w:t xml:space="preserve"> к муниципальной программе «Градостроительная политика Пермского муниципального округа» </w:t>
      </w:r>
    </w:p>
    <w:p w14:paraId="6EFD4B65" w14:textId="5AE986BD" w:rsidR="008B375A" w:rsidRPr="008B375A" w:rsidRDefault="008B375A" w:rsidP="007F5A5F">
      <w:pPr>
        <w:spacing w:line="370" w:lineRule="exact"/>
        <w:ind w:firstLine="708"/>
        <w:jc w:val="both"/>
        <w:rPr>
          <w:sz w:val="28"/>
          <w:szCs w:val="28"/>
        </w:rPr>
      </w:pPr>
      <w:r w:rsidRPr="008B375A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6</w:t>
      </w:r>
      <w:r w:rsidRPr="008B375A">
        <w:rPr>
          <w:sz w:val="28"/>
          <w:szCs w:val="28"/>
        </w:rPr>
        <w:t>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372"/>
      </w:tblGrid>
      <w:tr w:rsidR="008B375A" w:rsidRPr="008B375A" w14:paraId="7CFC31F0" w14:textId="77777777" w:rsidTr="008E0B7A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A55E" w14:textId="77777777" w:rsidR="008B375A" w:rsidRPr="008B375A" w:rsidRDefault="008B375A" w:rsidP="007F5A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00E8" w14:textId="77777777" w:rsidR="008B375A" w:rsidRPr="008B375A" w:rsidRDefault="008B375A" w:rsidP="007F5A5F">
            <w:pPr>
              <w:autoSpaceDE w:val="0"/>
              <w:autoSpaceDN w:val="0"/>
              <w:adjustRightInd w:val="0"/>
              <w:spacing w:line="37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 xml:space="preserve">Объем финансового обеспечения подпрограммы по всем источникам за весь период </w:t>
            </w:r>
            <w:r w:rsidRPr="008B375A">
              <w:rPr>
                <w:rFonts w:eastAsia="Calibri"/>
                <w:sz w:val="28"/>
                <w:szCs w:val="28"/>
                <w:lang w:eastAsia="en-US"/>
              </w:rPr>
              <w:lastRenderedPageBreak/>
              <w:t>реализации муниципальной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DA47E" w14:textId="208B8A26" w:rsidR="008B375A" w:rsidRPr="008B375A" w:rsidRDefault="002C38B6" w:rsidP="007F5A5F">
            <w:pPr>
              <w:tabs>
                <w:tab w:val="left" w:pos="7265"/>
              </w:tabs>
              <w:spacing w:line="370" w:lineRule="exact"/>
              <w:rPr>
                <w:color w:val="000000"/>
                <w:sz w:val="28"/>
                <w:szCs w:val="28"/>
              </w:rPr>
            </w:pPr>
            <w:r w:rsidRPr="002C38B6">
              <w:rPr>
                <w:color w:val="000000"/>
                <w:sz w:val="28"/>
                <w:szCs w:val="28"/>
              </w:rPr>
              <w:lastRenderedPageBreak/>
              <w:t xml:space="preserve">213 501,8 </w:t>
            </w:r>
            <w:r w:rsidR="008B375A" w:rsidRPr="008B375A">
              <w:rPr>
                <w:color w:val="000000"/>
                <w:sz w:val="28"/>
                <w:szCs w:val="28"/>
              </w:rPr>
              <w:t>тыс. руб.</w:t>
            </w:r>
          </w:p>
        </w:tc>
      </w:tr>
    </w:tbl>
    <w:p w14:paraId="2069C849" w14:textId="37915A5F" w:rsidR="008B375A" w:rsidRDefault="008B375A" w:rsidP="007F5A5F">
      <w:pPr>
        <w:spacing w:line="37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изложить в следующей редакции: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372"/>
      </w:tblGrid>
      <w:tr w:rsidR="008B375A" w:rsidRPr="008B375A" w14:paraId="5D144342" w14:textId="77777777" w:rsidTr="008E0B7A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B27B" w14:textId="77777777" w:rsidR="008B375A" w:rsidRPr="008B375A" w:rsidRDefault="008B375A" w:rsidP="007F5A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D90D" w14:textId="77777777" w:rsidR="008B375A" w:rsidRPr="008B375A" w:rsidRDefault="008B375A" w:rsidP="007F5A5F">
            <w:pPr>
              <w:autoSpaceDE w:val="0"/>
              <w:autoSpaceDN w:val="0"/>
              <w:adjustRightInd w:val="0"/>
              <w:spacing w:line="37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375A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подпрограммы по всем источникам за весь период реализации муниципальной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E7C52" w14:textId="6917192E" w:rsidR="008B375A" w:rsidRPr="008B375A" w:rsidRDefault="002B2D77" w:rsidP="007F5A5F">
            <w:pPr>
              <w:tabs>
                <w:tab w:val="left" w:pos="7265"/>
              </w:tabs>
              <w:spacing w:line="37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</w:t>
            </w:r>
            <w:r w:rsidR="00FE145D">
              <w:rPr>
                <w:color w:val="000000"/>
                <w:sz w:val="28"/>
                <w:szCs w:val="28"/>
              </w:rPr>
              <w:t> 115,3</w:t>
            </w:r>
            <w:r w:rsidR="008B375A" w:rsidRPr="008B375A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</w:tbl>
    <w:p w14:paraId="1BDA065F" w14:textId="438EA86E" w:rsidR="00F27017" w:rsidRPr="00F27017" w:rsidRDefault="002C38B6" w:rsidP="007F5A5F">
      <w:pPr>
        <w:spacing w:line="37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8B375A">
        <w:rPr>
          <w:sz w:val="28"/>
          <w:szCs w:val="28"/>
        </w:rPr>
        <w:t>.</w:t>
      </w:r>
      <w:r w:rsidR="004165D8">
        <w:rPr>
          <w:sz w:val="28"/>
          <w:szCs w:val="28"/>
        </w:rPr>
        <w:t>  </w:t>
      </w:r>
      <w:r w:rsidR="00F27017" w:rsidRPr="00F27017">
        <w:rPr>
          <w:rFonts w:eastAsia="Calibri"/>
          <w:bCs/>
          <w:sz w:val="28"/>
          <w:szCs w:val="28"/>
          <w:lang w:eastAsia="en-US"/>
        </w:rPr>
        <w:t xml:space="preserve">Приложение 5 к муниципальной программе «Градостроительная политика Пермского муниципального </w:t>
      </w:r>
      <w:r w:rsidR="00F27017">
        <w:rPr>
          <w:rFonts w:eastAsia="Calibri"/>
          <w:bCs/>
          <w:sz w:val="28"/>
          <w:szCs w:val="28"/>
          <w:lang w:eastAsia="en-US"/>
        </w:rPr>
        <w:t>округа</w:t>
      </w:r>
      <w:r w:rsidR="00F27017" w:rsidRPr="00F27017">
        <w:rPr>
          <w:rFonts w:eastAsia="Calibri"/>
          <w:bCs/>
          <w:sz w:val="28"/>
          <w:szCs w:val="28"/>
          <w:lang w:eastAsia="en-US"/>
        </w:rPr>
        <w:t>» изложить в новой редакции согласно приложению 2 к настоящему постановлению.</w:t>
      </w:r>
    </w:p>
    <w:p w14:paraId="38B6218A" w14:textId="13DE587C" w:rsidR="008B375A" w:rsidRDefault="002C38B6" w:rsidP="007F5A5F">
      <w:pPr>
        <w:spacing w:line="37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27017">
        <w:rPr>
          <w:sz w:val="28"/>
          <w:szCs w:val="28"/>
        </w:rPr>
        <w:t>.</w:t>
      </w:r>
      <w:r w:rsidR="004165D8">
        <w:rPr>
          <w:sz w:val="28"/>
          <w:szCs w:val="28"/>
        </w:rPr>
        <w:t>  </w:t>
      </w:r>
      <w:r w:rsidR="00F27017" w:rsidRPr="00F27017">
        <w:rPr>
          <w:bCs/>
          <w:sz w:val="28"/>
          <w:szCs w:val="28"/>
        </w:rPr>
        <w:t xml:space="preserve">Приложение </w:t>
      </w:r>
      <w:r w:rsidR="00F27017">
        <w:rPr>
          <w:bCs/>
          <w:sz w:val="28"/>
          <w:szCs w:val="28"/>
        </w:rPr>
        <w:t>6</w:t>
      </w:r>
      <w:r w:rsidR="00F27017" w:rsidRPr="00F27017">
        <w:rPr>
          <w:bCs/>
          <w:sz w:val="28"/>
          <w:szCs w:val="28"/>
        </w:rPr>
        <w:t xml:space="preserve"> к муниципальной программе «Градостроительная политика Пермского муниципального округа» изложить в новой редакции согласно приложению </w:t>
      </w:r>
      <w:r w:rsidR="00F27017">
        <w:rPr>
          <w:bCs/>
          <w:sz w:val="28"/>
          <w:szCs w:val="28"/>
        </w:rPr>
        <w:t>3</w:t>
      </w:r>
      <w:r w:rsidR="00F27017" w:rsidRPr="00F27017">
        <w:rPr>
          <w:bCs/>
          <w:sz w:val="28"/>
          <w:szCs w:val="28"/>
        </w:rPr>
        <w:t xml:space="preserve"> к настоящему постановлению.</w:t>
      </w:r>
    </w:p>
    <w:p w14:paraId="2D132567" w14:textId="5DD6122A" w:rsidR="00F27017" w:rsidRDefault="00F27017" w:rsidP="00F27017">
      <w:pPr>
        <w:jc w:val="both"/>
        <w:rPr>
          <w:bCs/>
          <w:sz w:val="28"/>
          <w:szCs w:val="28"/>
        </w:rPr>
      </w:pPr>
    </w:p>
    <w:p w14:paraId="7883CB7E" w14:textId="20D132C9" w:rsidR="00F27017" w:rsidRDefault="00F27017" w:rsidP="00F27017">
      <w:pPr>
        <w:jc w:val="both"/>
        <w:rPr>
          <w:bCs/>
          <w:sz w:val="28"/>
          <w:szCs w:val="28"/>
        </w:rPr>
      </w:pPr>
    </w:p>
    <w:p w14:paraId="149613CD" w14:textId="633142A1" w:rsidR="00F27017" w:rsidRDefault="00F27017" w:rsidP="00F27017">
      <w:pPr>
        <w:jc w:val="both"/>
        <w:rPr>
          <w:bCs/>
          <w:sz w:val="28"/>
          <w:szCs w:val="28"/>
        </w:rPr>
      </w:pPr>
    </w:p>
    <w:p w14:paraId="777CB302" w14:textId="6607FF53" w:rsidR="00F27017" w:rsidRDefault="00F27017" w:rsidP="00F27017">
      <w:pPr>
        <w:jc w:val="both"/>
        <w:rPr>
          <w:bCs/>
          <w:sz w:val="28"/>
          <w:szCs w:val="28"/>
        </w:rPr>
      </w:pPr>
    </w:p>
    <w:p w14:paraId="0DFEEA70" w14:textId="77777777" w:rsidR="00F27017" w:rsidRDefault="00F27017" w:rsidP="00F27017">
      <w:pPr>
        <w:jc w:val="both"/>
        <w:rPr>
          <w:sz w:val="28"/>
          <w:szCs w:val="28"/>
        </w:rPr>
        <w:sectPr w:rsidR="00F27017" w:rsidSect="00EF4923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43DD982" w14:textId="5BF0F00C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53CE15AF" w14:textId="77777777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t>к постановлению администрации</w:t>
      </w:r>
    </w:p>
    <w:p w14:paraId="2422C307" w14:textId="66C2F207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t>Пермского муниципального округа</w:t>
      </w:r>
      <w:r w:rsidR="009B109B">
        <w:rPr>
          <w:sz w:val="28"/>
          <w:szCs w:val="28"/>
        </w:rPr>
        <w:t xml:space="preserve"> Пермского края</w:t>
      </w:r>
    </w:p>
    <w:p w14:paraId="64A09EF6" w14:textId="42FC4C3B" w:rsidR="00F27017" w:rsidRPr="00F27017" w:rsidRDefault="004165D8" w:rsidP="004165D8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о</w:t>
      </w:r>
      <w:r w:rsidR="00F27017" w:rsidRPr="00F27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0723A">
        <w:rPr>
          <w:sz w:val="28"/>
          <w:szCs w:val="28"/>
        </w:rPr>
        <w:t>17.05.2023</w:t>
      </w:r>
      <w:r>
        <w:rPr>
          <w:sz w:val="28"/>
          <w:szCs w:val="28"/>
        </w:rPr>
        <w:t xml:space="preserve"> </w:t>
      </w:r>
      <w:r w:rsidR="00F27017" w:rsidRPr="00F270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0723A" w:rsidRPr="0070723A">
        <w:rPr>
          <w:sz w:val="28"/>
          <w:szCs w:val="28"/>
        </w:rPr>
        <w:t>СЭД-2023-299-01-01-05.С-346</w:t>
      </w:r>
    </w:p>
    <w:p w14:paraId="7A79C274" w14:textId="013497CD" w:rsidR="008B375A" w:rsidRDefault="008B375A" w:rsidP="004165D8">
      <w:pPr>
        <w:spacing w:line="240" w:lineRule="exact"/>
        <w:ind w:left="10206"/>
        <w:rPr>
          <w:sz w:val="28"/>
          <w:szCs w:val="28"/>
        </w:rPr>
      </w:pPr>
    </w:p>
    <w:p w14:paraId="7023FDA4" w14:textId="662FF0E0" w:rsidR="00F27017" w:rsidRPr="00F27017" w:rsidRDefault="004165D8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27017" w:rsidRPr="00F27017">
        <w:rPr>
          <w:rFonts w:eastAsia="Calibri"/>
          <w:sz w:val="28"/>
          <w:szCs w:val="28"/>
          <w:lang w:eastAsia="en-US"/>
        </w:rPr>
        <w:t>Приложение 5</w:t>
      </w:r>
    </w:p>
    <w:p w14:paraId="2FC679A2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6C351BD5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«Градостроительная политика</w:t>
      </w:r>
    </w:p>
    <w:p w14:paraId="4C79AE5E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Пермского муниципального округа»</w:t>
      </w:r>
    </w:p>
    <w:p w14:paraId="1CFBF547" w14:textId="327A08E6" w:rsidR="00F27017" w:rsidRDefault="00F27017" w:rsidP="00F27017">
      <w:pPr>
        <w:spacing w:line="240" w:lineRule="exact"/>
        <w:ind w:left="9923"/>
        <w:rPr>
          <w:sz w:val="28"/>
          <w:szCs w:val="28"/>
        </w:rPr>
      </w:pPr>
    </w:p>
    <w:p w14:paraId="0EB43640" w14:textId="3291EECC" w:rsidR="00F27017" w:rsidRDefault="00F27017" w:rsidP="00F27017">
      <w:pPr>
        <w:rPr>
          <w:sz w:val="28"/>
          <w:szCs w:val="28"/>
        </w:rPr>
      </w:pPr>
    </w:p>
    <w:p w14:paraId="022732DC" w14:textId="04E8BFA6" w:rsidR="00F27017" w:rsidRPr="00F27017" w:rsidRDefault="00F27017" w:rsidP="00F27017">
      <w:pPr>
        <w:autoSpaceDE w:val="0"/>
        <w:autoSpaceDN w:val="0"/>
        <w:adjustRightInd w:val="0"/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 xml:space="preserve">ФИНАНСОВОЕ ОБЕСПЕЧЕНИЕ </w:t>
      </w:r>
    </w:p>
    <w:p w14:paraId="34D6E416" w14:textId="77777777" w:rsidR="00F27017" w:rsidRPr="00F27017" w:rsidRDefault="00F27017" w:rsidP="00F2701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>муниципальной программы «Градостроительная политика Пермского муниципального округа»</w:t>
      </w:r>
    </w:p>
    <w:p w14:paraId="32F8E262" w14:textId="77777777" w:rsidR="00F27017" w:rsidRPr="00F27017" w:rsidRDefault="00F27017" w:rsidP="00F2701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>за счет средств бюджета Пермского муниципального округа</w:t>
      </w:r>
    </w:p>
    <w:p w14:paraId="2382CEC5" w14:textId="36F423D6" w:rsidR="00F27017" w:rsidRDefault="00F27017" w:rsidP="004165D8">
      <w:pPr>
        <w:tabs>
          <w:tab w:val="left" w:pos="3810"/>
        </w:tabs>
        <w:spacing w:line="240" w:lineRule="exact"/>
        <w:rPr>
          <w:sz w:val="28"/>
          <w:szCs w:val="28"/>
        </w:rPr>
      </w:pPr>
    </w:p>
    <w:p w14:paraId="7343B9AA" w14:textId="77777777" w:rsidR="004165D8" w:rsidRDefault="004165D8" w:rsidP="004165D8">
      <w:pPr>
        <w:tabs>
          <w:tab w:val="left" w:pos="3810"/>
        </w:tabs>
        <w:spacing w:line="240" w:lineRule="exact"/>
        <w:rPr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124"/>
        <w:gridCol w:w="1096"/>
        <w:gridCol w:w="1134"/>
        <w:gridCol w:w="1134"/>
        <w:gridCol w:w="1172"/>
        <w:gridCol w:w="1096"/>
        <w:gridCol w:w="1134"/>
        <w:gridCol w:w="1134"/>
        <w:gridCol w:w="1134"/>
      </w:tblGrid>
      <w:tr w:rsidR="002C38B6" w:rsidRPr="002C38B6" w14:paraId="5B99E8DF" w14:textId="77777777" w:rsidTr="008E0B7A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681B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Наименование муниципальной программы, подпрограммы,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B6CB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Участники муниципальной программы</w:t>
            </w:r>
          </w:p>
        </w:tc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3B32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Расходы на реализацию Программы, тыс. руб.</w:t>
            </w:r>
          </w:p>
        </w:tc>
      </w:tr>
      <w:tr w:rsidR="002C38B6" w:rsidRPr="002C38B6" w14:paraId="2C3A38DA" w14:textId="77777777" w:rsidTr="008E0B7A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88A8" w14:textId="77777777" w:rsidR="002C38B6" w:rsidRPr="002C38B6" w:rsidRDefault="002C38B6" w:rsidP="002C38B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601B" w14:textId="77777777" w:rsidR="002C38B6" w:rsidRPr="002C38B6" w:rsidRDefault="002C38B6" w:rsidP="002C38B6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EC2A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2023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C093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C5E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39F4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2026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312B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2027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E4D5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B1A5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EC79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9627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</w:pPr>
            <w:r w:rsidRPr="002C38B6">
              <w:t>Всего</w:t>
            </w:r>
          </w:p>
        </w:tc>
      </w:tr>
      <w:tr w:rsidR="002C38B6" w:rsidRPr="002C38B6" w14:paraId="1D652F47" w14:textId="77777777" w:rsidTr="008E0B7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3BF23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8878B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B39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93DF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B5D2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EAAC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707F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91D4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35C0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E862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D08B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11</w:t>
            </w:r>
          </w:p>
        </w:tc>
      </w:tr>
      <w:tr w:rsidR="002C38B6" w:rsidRPr="002C38B6" w14:paraId="5C9995CF" w14:textId="77777777" w:rsidTr="008E0B7A">
        <w:trPr>
          <w:trHeight w:val="292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D374E8" w14:textId="77777777" w:rsidR="002C38B6" w:rsidRPr="002C38B6" w:rsidRDefault="002C38B6" w:rsidP="002C38B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Муниципальная программа «Градостроительная политика Пермского муниципального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D860" w14:textId="77777777" w:rsidR="002C38B6" w:rsidRPr="002C38B6" w:rsidRDefault="002C38B6" w:rsidP="002C38B6">
            <w:pPr>
              <w:rPr>
                <w:b/>
                <w:bCs/>
                <w:sz w:val="22"/>
                <w:szCs w:val="22"/>
              </w:rPr>
            </w:pPr>
            <w:r w:rsidRPr="002C38B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AA86" w14:textId="1C130149" w:rsidR="002C38B6" w:rsidRPr="002C38B6" w:rsidRDefault="008E0B7A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42 292,7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B3BE" w14:textId="31C653C5" w:rsidR="002C38B6" w:rsidRPr="002C38B6" w:rsidRDefault="002C38B6" w:rsidP="008E0B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37 </w:t>
            </w:r>
            <w:r w:rsidR="008E0B7A">
              <w:rPr>
                <w:b/>
                <w:sz w:val="22"/>
                <w:szCs w:val="22"/>
              </w:rPr>
              <w:t>948</w:t>
            </w:r>
            <w:r w:rsidRPr="002C38B6">
              <w:rPr>
                <w:b/>
                <w:sz w:val="22"/>
                <w:szCs w:val="22"/>
              </w:rPr>
              <w:t>,</w:t>
            </w:r>
            <w:r w:rsidR="008E0B7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4A6D" w14:textId="2D71FDF4" w:rsidR="002C38B6" w:rsidRPr="002C38B6" w:rsidRDefault="002C38B6" w:rsidP="008E0B7A">
            <w:pPr>
              <w:jc w:val="center"/>
              <w:rPr>
                <w:sz w:val="28"/>
                <w:szCs w:val="20"/>
              </w:rPr>
            </w:pPr>
            <w:r w:rsidRPr="002C38B6">
              <w:rPr>
                <w:b/>
                <w:sz w:val="22"/>
                <w:szCs w:val="22"/>
              </w:rPr>
              <w:t>28</w:t>
            </w:r>
            <w:r w:rsidR="008E0B7A">
              <w:rPr>
                <w:b/>
                <w:sz w:val="22"/>
                <w:szCs w:val="22"/>
              </w:rPr>
              <w:t> 727,1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1F9A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b/>
                <w:sz w:val="22"/>
                <w:szCs w:val="22"/>
              </w:rPr>
              <w:t>28 140,4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0EEC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b/>
                <w:sz w:val="22"/>
                <w:szCs w:val="22"/>
              </w:rPr>
              <w:t>28 140,4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1B25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491E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B2E1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374F" w14:textId="5BC5103B" w:rsidR="002C38B6" w:rsidRPr="009B109B" w:rsidRDefault="002B2D77" w:rsidP="002C38B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B2D77">
              <w:rPr>
                <w:b/>
                <w:sz w:val="22"/>
                <w:szCs w:val="22"/>
              </w:rPr>
              <w:t>249 670,5</w:t>
            </w:r>
          </w:p>
        </w:tc>
      </w:tr>
      <w:tr w:rsidR="002C38B6" w:rsidRPr="002C38B6" w14:paraId="08CD4DE2" w14:textId="77777777" w:rsidTr="008E0B7A">
        <w:trPr>
          <w:trHeight w:val="215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50450" w14:textId="77777777" w:rsidR="002C38B6" w:rsidRPr="002C38B6" w:rsidRDefault="002C38B6" w:rsidP="002C38B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29EF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 xml:space="preserve">МКУ УСР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8A7E" w14:textId="75225600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41 092,7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E75B" w14:textId="7B94D2EE" w:rsidR="002C38B6" w:rsidRPr="002C38B6" w:rsidRDefault="002C38B6" w:rsidP="008E0B7A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37</w:t>
            </w:r>
            <w:r w:rsidR="008E0B7A">
              <w:rPr>
                <w:sz w:val="22"/>
                <w:szCs w:val="22"/>
              </w:rPr>
              <w:t> 948,7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50E6" w14:textId="720B2EA2" w:rsidR="002C38B6" w:rsidRPr="002C38B6" w:rsidRDefault="002C38B6" w:rsidP="008E0B7A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28</w:t>
            </w:r>
            <w:r w:rsidR="008E0B7A">
              <w:rPr>
                <w:sz w:val="22"/>
                <w:szCs w:val="22"/>
              </w:rPr>
              <w:t> 727,1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3BEE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28 140,4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F207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28 140,4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C4D9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6531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D0A8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9E4A" w14:textId="231918E1" w:rsidR="002C38B6" w:rsidRPr="009B109B" w:rsidRDefault="002B2D77" w:rsidP="002C38B6">
            <w:pPr>
              <w:jc w:val="center"/>
              <w:rPr>
                <w:sz w:val="22"/>
                <w:szCs w:val="22"/>
                <w:highlight w:val="yellow"/>
              </w:rPr>
            </w:pPr>
            <w:r w:rsidRPr="002B2D77">
              <w:rPr>
                <w:sz w:val="22"/>
                <w:szCs w:val="22"/>
              </w:rPr>
              <w:t>248 470,5</w:t>
            </w:r>
          </w:p>
        </w:tc>
      </w:tr>
      <w:tr w:rsidR="002C38B6" w:rsidRPr="002C38B6" w14:paraId="59D3552A" w14:textId="77777777" w:rsidTr="008E0B7A">
        <w:trPr>
          <w:trHeight w:val="215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9824" w14:textId="77777777" w:rsidR="002C38B6" w:rsidRPr="002C38B6" w:rsidRDefault="002C38B6" w:rsidP="002C38B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6A07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УИФР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D4A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530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4350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3E17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ACA8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AA2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44E9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70FF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BA6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</w:p>
        </w:tc>
      </w:tr>
      <w:tr w:rsidR="002C38B6" w:rsidRPr="002C38B6" w14:paraId="609A1946" w14:textId="77777777" w:rsidTr="008E0B7A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721BF" w14:textId="77777777" w:rsidR="002C38B6" w:rsidRPr="002C38B6" w:rsidRDefault="002C38B6" w:rsidP="002C38B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 xml:space="preserve">Подпрограмма 1 </w:t>
            </w:r>
          </w:p>
          <w:p w14:paraId="44566F08" w14:textId="77777777" w:rsidR="002C38B6" w:rsidRPr="002C38B6" w:rsidRDefault="002C38B6" w:rsidP="002C38B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«</w:t>
            </w: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Разработка документов стратегического, территориального планирования, градостроительного зонирования, документации по </w:t>
            </w: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планировке территории</w:t>
            </w:r>
            <w:r w:rsidRPr="002C38B6">
              <w:rPr>
                <w:rFonts w:eastAsia="Calibri"/>
                <w:b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D28" w14:textId="77777777" w:rsidR="002C38B6" w:rsidRPr="002C38B6" w:rsidRDefault="002C38B6" w:rsidP="002C38B6">
            <w:pPr>
              <w:rPr>
                <w:b/>
                <w:bCs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7CE9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12 550,2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C745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8 082,9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66A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E9AF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A516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ED8B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E24F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D15C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7609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23 033,1</w:t>
            </w:r>
          </w:p>
        </w:tc>
      </w:tr>
      <w:tr w:rsidR="002C38B6" w:rsidRPr="002C38B6" w14:paraId="1F784B1D" w14:textId="77777777" w:rsidTr="008E0B7A">
        <w:trPr>
          <w:trHeight w:val="672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882C0" w14:textId="77777777" w:rsidR="002C38B6" w:rsidRPr="002C38B6" w:rsidRDefault="002C38B6" w:rsidP="002C38B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BDF1" w14:textId="77777777" w:rsidR="002C38B6" w:rsidRPr="002C38B6" w:rsidRDefault="002C38B6" w:rsidP="002C38B6">
            <w:pPr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73F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11 350,2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3DC8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8 082,9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D8BC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44D0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D952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0A76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2B6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1242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F0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21 833,1</w:t>
            </w:r>
          </w:p>
        </w:tc>
      </w:tr>
      <w:tr w:rsidR="002C38B6" w:rsidRPr="002C38B6" w14:paraId="3109F642" w14:textId="77777777" w:rsidTr="008E0B7A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187" w14:textId="77777777" w:rsidR="002C38B6" w:rsidRPr="002C38B6" w:rsidRDefault="002C38B6" w:rsidP="002C38B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9882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УИФР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A5B8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4C4C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F24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57A5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18FA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05F7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91B8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3A8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27AD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</w:p>
        </w:tc>
      </w:tr>
      <w:tr w:rsidR="002C38B6" w:rsidRPr="002C38B6" w14:paraId="6386B1FB" w14:textId="77777777" w:rsidTr="008E0B7A">
        <w:trPr>
          <w:trHeight w:val="758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916B8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lastRenderedPageBreak/>
              <w:t>Основное мероприятие «Совершенствование документов стратегического, территориального планирования и градостроительного зонирования»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7B65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9068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442,0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C0E5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E63C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6BDB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8527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05C7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909C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B167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7225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1 642,0</w:t>
            </w:r>
          </w:p>
        </w:tc>
      </w:tr>
      <w:tr w:rsidR="002C38B6" w:rsidRPr="002C38B6" w14:paraId="06059F45" w14:textId="77777777" w:rsidTr="008E0B7A">
        <w:trPr>
          <w:trHeight w:val="757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E165" w14:textId="77777777" w:rsidR="002C38B6" w:rsidRPr="002C38B6" w:rsidRDefault="002C38B6" w:rsidP="002C38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C49F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УИФР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D4F0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D879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7945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0156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610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BD89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15EC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E0D1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82D9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</w:p>
        </w:tc>
      </w:tr>
      <w:tr w:rsidR="002C38B6" w:rsidRPr="002C38B6" w14:paraId="496ABF52" w14:textId="77777777" w:rsidTr="008E0B7A">
        <w:trPr>
          <w:trHeight w:val="63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BC4C7" w14:textId="3B7BC83F" w:rsidR="002C38B6" w:rsidRPr="002C38B6" w:rsidRDefault="002C38B6" w:rsidP="002C38B6">
            <w:pPr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t>Мероприятие</w:t>
            </w:r>
            <w:r w:rsidR="001F507E">
              <w:rPr>
                <w:color w:val="000000"/>
                <w:sz w:val="22"/>
                <w:szCs w:val="22"/>
              </w:rPr>
              <w:t>:</w:t>
            </w:r>
            <w:r w:rsidRPr="002C38B6">
              <w:rPr>
                <w:color w:val="000000"/>
                <w:sz w:val="22"/>
                <w:szCs w:val="22"/>
              </w:rPr>
              <w:t xml:space="preserve"> Разработка документов стратегического,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CE4C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28CD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442,0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2F98" w14:textId="28211841" w:rsidR="002C38B6" w:rsidRPr="002C38B6" w:rsidRDefault="00AC4B66" w:rsidP="002C3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9C01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BEA2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38C0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E6CE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4A80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C5ED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DC22" w14:textId="55446AC5" w:rsidR="002C38B6" w:rsidRPr="002C38B6" w:rsidRDefault="001F507E" w:rsidP="002C3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C38B6" w:rsidRPr="002C38B6">
              <w:rPr>
                <w:sz w:val="22"/>
                <w:szCs w:val="22"/>
              </w:rPr>
              <w:t>42,0</w:t>
            </w:r>
          </w:p>
        </w:tc>
      </w:tr>
      <w:tr w:rsidR="002C38B6" w:rsidRPr="002C38B6" w14:paraId="661F4AE4" w14:textId="77777777" w:rsidTr="008E0B7A">
        <w:trPr>
          <w:trHeight w:val="630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84C2" w14:textId="77777777" w:rsidR="002C38B6" w:rsidRPr="002C38B6" w:rsidRDefault="002C38B6" w:rsidP="002C38B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C365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МУ УКС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C704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 xml:space="preserve">1 200,0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CFAD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F6EA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B66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3A1A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0489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D6CE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9146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0E9C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1 200,0</w:t>
            </w:r>
          </w:p>
        </w:tc>
      </w:tr>
      <w:tr w:rsidR="002C38B6" w:rsidRPr="002C38B6" w14:paraId="5271B077" w14:textId="77777777" w:rsidTr="008E0B7A">
        <w:trPr>
          <w:trHeight w:val="106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5DAC" w14:textId="77777777" w:rsidR="002C38B6" w:rsidRPr="002C38B6" w:rsidRDefault="002C38B6" w:rsidP="002C38B6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Основное мероприятие 2</w:t>
            </w: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Pr="002C38B6">
              <w:rPr>
                <w:rFonts w:eastAsia="Calibri"/>
                <w:sz w:val="22"/>
                <w:szCs w:val="22"/>
                <w:lang w:eastAsia="en-US"/>
              </w:rPr>
              <w:t xml:space="preserve"> Обеспеченность документацией по планировке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7EFA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2173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10 908,2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1084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6 882,9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8CB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3BFD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4303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855C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E7E5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40D0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58E2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20 191,1</w:t>
            </w:r>
          </w:p>
        </w:tc>
      </w:tr>
      <w:tr w:rsidR="002C38B6" w:rsidRPr="002C38B6" w14:paraId="64A07ECD" w14:textId="77777777" w:rsidTr="008E0B7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A151" w14:textId="77777777" w:rsidR="002C38B6" w:rsidRPr="002C38B6" w:rsidRDefault="002C38B6" w:rsidP="002C38B6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Мероприятие 2.1: Разработка проектов планировки территории, проектов межевания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8354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24BA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4 281,5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CD1B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6 482,9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8755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B1C0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05EA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C2D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997A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B715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91B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5C4372D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10 764,4</w:t>
            </w:r>
          </w:p>
          <w:p w14:paraId="73858732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C38B6" w:rsidRPr="002C38B6" w14:paraId="01663EDB" w14:textId="77777777" w:rsidTr="008E0B7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5F34" w14:textId="77777777" w:rsidR="002C38B6" w:rsidRPr="002C38B6" w:rsidRDefault="002C38B6" w:rsidP="002C38B6">
            <w:pPr>
              <w:autoSpaceDE w:val="0"/>
              <w:autoSpaceDN w:val="0"/>
              <w:adjustRightInd w:val="0"/>
              <w:spacing w:line="260" w:lineRule="exact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Мероприятие 2.2: Проведение инженерных изысканий, необходимых для подготовки проектов планировки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3AD5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01C6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6 626,7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07A2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B19C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8CC1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B536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9E14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275B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897B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E8BD" w14:textId="77777777" w:rsidR="002C38B6" w:rsidRPr="002C38B6" w:rsidRDefault="002C38B6" w:rsidP="002C38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9 426,7</w:t>
            </w:r>
          </w:p>
        </w:tc>
      </w:tr>
      <w:tr w:rsidR="002C38B6" w:rsidRPr="002C38B6" w14:paraId="65D47CBC" w14:textId="77777777" w:rsidTr="008E0B7A">
        <w:trPr>
          <w:trHeight w:val="317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600C5" w14:textId="77777777" w:rsidR="002C38B6" w:rsidRPr="002C38B6" w:rsidRDefault="002C38B6" w:rsidP="002C38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8B6">
              <w:rPr>
                <w:b/>
                <w:bCs/>
                <w:color w:val="000000"/>
                <w:sz w:val="22"/>
                <w:szCs w:val="22"/>
              </w:rPr>
              <w:t xml:space="preserve">Подпрограмма 2 «Ведение </w:t>
            </w:r>
            <w:r w:rsidRPr="002C38B6">
              <w:rPr>
                <w:b/>
                <w:bCs/>
                <w:color w:val="000000"/>
                <w:sz w:val="22"/>
                <w:szCs w:val="22"/>
              </w:rPr>
              <w:lastRenderedPageBreak/>
              <w:t>государственной информационной системы обеспечения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5BAA" w14:textId="77777777" w:rsidR="002C38B6" w:rsidRPr="002C38B6" w:rsidRDefault="002C38B6" w:rsidP="002C38B6">
            <w:pPr>
              <w:rPr>
                <w:b/>
                <w:bCs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3C62" w14:textId="77777777" w:rsidR="002C38B6" w:rsidRPr="002C38B6" w:rsidRDefault="002C38B6" w:rsidP="002C38B6">
            <w:pPr>
              <w:jc w:val="center"/>
              <w:rPr>
                <w:b/>
                <w:sz w:val="28"/>
                <w:szCs w:val="20"/>
              </w:rPr>
            </w:pP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5B36" w14:textId="77777777" w:rsidR="002C38B6" w:rsidRPr="002C38B6" w:rsidRDefault="002C38B6" w:rsidP="002C38B6">
            <w:pPr>
              <w:jc w:val="center"/>
              <w:rPr>
                <w:b/>
                <w:sz w:val="28"/>
                <w:szCs w:val="20"/>
              </w:rPr>
            </w:pP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F7C3" w14:textId="77777777" w:rsidR="002C38B6" w:rsidRPr="002C38B6" w:rsidRDefault="002C38B6" w:rsidP="002C38B6">
            <w:pPr>
              <w:jc w:val="center"/>
              <w:rPr>
                <w:b/>
                <w:sz w:val="28"/>
                <w:szCs w:val="20"/>
              </w:rPr>
            </w:pP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92D" w14:textId="77777777" w:rsidR="002C38B6" w:rsidRPr="002C38B6" w:rsidRDefault="002C38B6" w:rsidP="002C38B6">
            <w:pPr>
              <w:jc w:val="center"/>
              <w:rPr>
                <w:b/>
                <w:sz w:val="28"/>
                <w:szCs w:val="20"/>
              </w:rPr>
            </w:pP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4E92" w14:textId="77777777" w:rsidR="002C38B6" w:rsidRPr="002C38B6" w:rsidRDefault="002C38B6" w:rsidP="002C38B6">
            <w:pPr>
              <w:jc w:val="center"/>
              <w:rPr>
                <w:b/>
                <w:sz w:val="28"/>
                <w:szCs w:val="20"/>
              </w:rPr>
            </w:pP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0E1B" w14:textId="77777777" w:rsidR="002C38B6" w:rsidRPr="002C38B6" w:rsidRDefault="002C38B6" w:rsidP="002C38B6">
            <w:pPr>
              <w:jc w:val="center"/>
              <w:rPr>
                <w:b/>
                <w:sz w:val="28"/>
                <w:szCs w:val="20"/>
              </w:rPr>
            </w:pP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FE32" w14:textId="77777777" w:rsidR="002C38B6" w:rsidRPr="002C38B6" w:rsidRDefault="002C38B6" w:rsidP="002C38B6">
            <w:pPr>
              <w:jc w:val="center"/>
              <w:rPr>
                <w:b/>
                <w:sz w:val="28"/>
                <w:szCs w:val="20"/>
              </w:rPr>
            </w:pP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9C95" w14:textId="77777777" w:rsidR="002C38B6" w:rsidRPr="002C38B6" w:rsidRDefault="002C38B6" w:rsidP="002C38B6">
            <w:pPr>
              <w:jc w:val="center"/>
              <w:rPr>
                <w:b/>
                <w:sz w:val="28"/>
                <w:szCs w:val="20"/>
              </w:rPr>
            </w:pP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C07E" w14:textId="77777777" w:rsidR="002C38B6" w:rsidRPr="002C38B6" w:rsidRDefault="002C38B6" w:rsidP="002C38B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b/>
                <w:sz w:val="22"/>
                <w:szCs w:val="22"/>
                <w:lang w:eastAsia="en-US"/>
              </w:rPr>
              <w:t>11 522,1</w:t>
            </w:r>
          </w:p>
        </w:tc>
      </w:tr>
      <w:tr w:rsidR="002C38B6" w:rsidRPr="002C38B6" w14:paraId="09D6948A" w14:textId="77777777" w:rsidTr="008E0B7A">
        <w:trPr>
          <w:trHeight w:val="740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225C5" w14:textId="77777777" w:rsidR="002C38B6" w:rsidRPr="002C38B6" w:rsidRDefault="002C38B6" w:rsidP="002C38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B880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00B5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369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9CF3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ECE5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E622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7122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E378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3C53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BCE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11 522,1</w:t>
            </w:r>
          </w:p>
        </w:tc>
      </w:tr>
      <w:tr w:rsidR="002C38B6" w:rsidRPr="002C38B6" w14:paraId="76D1DDD9" w14:textId="77777777" w:rsidTr="008E0B7A">
        <w:trPr>
          <w:trHeight w:val="116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162D" w14:textId="77777777" w:rsidR="002C38B6" w:rsidRPr="002C38B6" w:rsidRDefault="002C38B6" w:rsidP="002C38B6">
            <w:pPr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lastRenderedPageBreak/>
              <w:t>Основное мероприятие: Ведение государственной информационной системы обеспечения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7DFB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0AE2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4DF3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58EA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E9BD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E49A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EC31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0491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16AE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C92F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11 522,1</w:t>
            </w:r>
          </w:p>
        </w:tc>
      </w:tr>
      <w:tr w:rsidR="002C38B6" w:rsidRPr="002C38B6" w14:paraId="173B75CA" w14:textId="77777777" w:rsidTr="008E0B7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BC80" w14:textId="77777777" w:rsidR="002C38B6" w:rsidRPr="002C38B6" w:rsidRDefault="002C38B6" w:rsidP="002C38B6">
            <w:pPr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t>Мероприятие: Подготовка градостроительных планов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5F47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0C78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1 320,0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4416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1 320,0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00CB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4EE0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1 320,0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CD20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1 320,0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383D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1 320,0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606A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1 320,0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9DB3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sz w:val="22"/>
                <w:szCs w:val="22"/>
              </w:rPr>
              <w:t>1 320,0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91AE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9 240,0</w:t>
            </w:r>
          </w:p>
        </w:tc>
      </w:tr>
      <w:tr w:rsidR="002C38B6" w:rsidRPr="002C38B6" w14:paraId="759A1E86" w14:textId="77777777" w:rsidTr="008E0B7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74FD" w14:textId="77777777" w:rsidR="002C38B6" w:rsidRPr="002C38B6" w:rsidRDefault="002C38B6" w:rsidP="002C38B6">
            <w:pPr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t>Мероприятие: Выдача сведений государственной информационной системы обеспечения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E700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C3B7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1FB9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A053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58C3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E4B0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2873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AEED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8A33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80AC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740,8</w:t>
            </w:r>
          </w:p>
        </w:tc>
      </w:tr>
      <w:tr w:rsidR="002C38B6" w:rsidRPr="002C38B6" w14:paraId="507AFC03" w14:textId="77777777" w:rsidTr="008E0B7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E4EE" w14:textId="77777777" w:rsidR="002C38B6" w:rsidRPr="002C38B6" w:rsidRDefault="002C38B6" w:rsidP="002C38B6">
            <w:pPr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t>Мероприятие: Техническое сопровождение программы по ведению дежурного плана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47D0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F019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BA62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307F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4B62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C0E0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15C8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93A3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C953" w14:textId="77777777" w:rsidR="002C38B6" w:rsidRPr="002C38B6" w:rsidRDefault="002C38B6" w:rsidP="002C38B6">
            <w:pPr>
              <w:jc w:val="center"/>
              <w:rPr>
                <w:sz w:val="28"/>
                <w:szCs w:val="20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71C1" w14:textId="77777777" w:rsidR="002C38B6" w:rsidRPr="002C38B6" w:rsidRDefault="002C38B6" w:rsidP="002C38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38B6">
              <w:rPr>
                <w:rFonts w:eastAsia="Calibri"/>
                <w:sz w:val="22"/>
                <w:szCs w:val="22"/>
                <w:lang w:eastAsia="en-US"/>
              </w:rPr>
              <w:t>1 541,3</w:t>
            </w:r>
          </w:p>
        </w:tc>
      </w:tr>
      <w:tr w:rsidR="002C38B6" w:rsidRPr="002C38B6" w14:paraId="3D4F3AD9" w14:textId="77777777" w:rsidTr="008E0B7A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2E585" w14:textId="77777777" w:rsidR="002C38B6" w:rsidRPr="002C38B6" w:rsidRDefault="002C38B6" w:rsidP="002C38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38B6">
              <w:rPr>
                <w:b/>
                <w:bCs/>
                <w:color w:val="000000"/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DE67" w14:textId="77777777" w:rsidR="002C38B6" w:rsidRPr="002C38B6" w:rsidRDefault="002C38B6" w:rsidP="002C38B6">
            <w:pPr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1360" w14:textId="35B87B03" w:rsidR="002C38B6" w:rsidRPr="002C38B6" w:rsidRDefault="008E0B7A" w:rsidP="002C38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28 109,9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0A64" w14:textId="7750D514" w:rsidR="002C38B6" w:rsidRPr="002C38B6" w:rsidRDefault="008E0B7A" w:rsidP="002C38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60DD" w14:textId="6DD29352" w:rsidR="002C38B6" w:rsidRPr="002C38B6" w:rsidRDefault="008E0B7A" w:rsidP="002C38B6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28 233,2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E384" w14:textId="77777777" w:rsidR="002C38B6" w:rsidRPr="002C38B6" w:rsidRDefault="002C38B6" w:rsidP="002C38B6">
            <w:pPr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01A4" w14:textId="77777777" w:rsidR="002C38B6" w:rsidRPr="002C38B6" w:rsidRDefault="002C38B6" w:rsidP="002C38B6">
            <w:pPr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BD62" w14:textId="77777777" w:rsidR="002C38B6" w:rsidRPr="002C38B6" w:rsidRDefault="002C38B6" w:rsidP="002C38B6">
            <w:pPr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130C" w14:textId="77777777" w:rsidR="002C38B6" w:rsidRPr="002C38B6" w:rsidRDefault="002C38B6" w:rsidP="002C38B6">
            <w:pPr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80E9" w14:textId="77777777" w:rsidR="002C38B6" w:rsidRPr="002C38B6" w:rsidRDefault="002C38B6" w:rsidP="002C38B6">
            <w:pPr>
              <w:jc w:val="center"/>
              <w:rPr>
                <w:b/>
                <w:sz w:val="22"/>
                <w:szCs w:val="22"/>
              </w:rPr>
            </w:pPr>
            <w:r w:rsidRPr="002C38B6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4469" w14:textId="28B83466" w:rsidR="002C38B6" w:rsidRPr="002B2D77" w:rsidRDefault="00FE145D" w:rsidP="002C38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215 115</w:t>
            </w:r>
            <w:r w:rsidR="002B2D7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2C38B6" w:rsidRPr="002C38B6" w14:paraId="4CD1D425" w14:textId="77777777" w:rsidTr="008E0B7A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458" w14:textId="77777777" w:rsidR="002C38B6" w:rsidRPr="002C38B6" w:rsidRDefault="002C38B6" w:rsidP="002C38B6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21D2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4491" w14:textId="7DEB76C9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28 109,9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28E5" w14:textId="7511EF17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832" w14:textId="648C2FD9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62A8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90AF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789E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26BC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ABE6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79D6" w14:textId="51AFC122" w:rsidR="002C38B6" w:rsidRPr="002B2D77" w:rsidRDefault="00FE145D" w:rsidP="002C3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215 115</w:t>
            </w:r>
            <w:r w:rsidR="002B2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2C38B6" w:rsidRPr="002C38B6" w14:paraId="3F50BC6E" w14:textId="77777777" w:rsidTr="008E0B7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5B45" w14:textId="77777777" w:rsidR="002C38B6" w:rsidRPr="002C38B6" w:rsidRDefault="002C38B6" w:rsidP="002C38B6">
            <w:pPr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t xml:space="preserve"> Основное мероприятие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3904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04DA" w14:textId="42CE9E69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28 109,9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F417" w14:textId="67623AF1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E87B" w14:textId="3D593F6A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6D28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7364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B7B2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DE83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1FEF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CD38" w14:textId="348008C2" w:rsidR="002C38B6" w:rsidRPr="002B2D77" w:rsidRDefault="00FE145D" w:rsidP="002C3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215 115</w:t>
            </w:r>
            <w:r w:rsidR="002B2D77" w:rsidRPr="002B2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2C38B6" w:rsidRPr="002C38B6" w14:paraId="2F434E05" w14:textId="77777777" w:rsidTr="008E0B7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8EB2" w14:textId="77777777" w:rsidR="002C38B6" w:rsidRPr="002C38B6" w:rsidRDefault="002C38B6" w:rsidP="002C38B6">
            <w:pPr>
              <w:rPr>
                <w:color w:val="000000"/>
                <w:sz w:val="22"/>
                <w:szCs w:val="22"/>
              </w:rPr>
            </w:pPr>
            <w:r w:rsidRPr="002C38B6">
              <w:rPr>
                <w:color w:val="000000"/>
                <w:sz w:val="22"/>
                <w:szCs w:val="22"/>
              </w:rPr>
              <w:t xml:space="preserve">Мероприятие: Обеспечение деятельности (оказание услуг, </w:t>
            </w:r>
            <w:r w:rsidRPr="002C38B6">
              <w:rPr>
                <w:color w:val="000000"/>
                <w:sz w:val="22"/>
                <w:szCs w:val="22"/>
              </w:rPr>
              <w:lastRenderedPageBreak/>
              <w:t>выполнение работ) муниципальных учреждений (организаций)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081F" w14:textId="77777777" w:rsidR="002C38B6" w:rsidRPr="002C38B6" w:rsidRDefault="002C38B6" w:rsidP="002C38B6">
            <w:pPr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lastRenderedPageBreak/>
              <w:t>МКУ УСР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75B6" w14:textId="271FEB1C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28 109,9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A8E7" w14:textId="703A3CE2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5AF7" w14:textId="6D9117FB" w:rsidR="002C38B6" w:rsidRPr="002C38B6" w:rsidRDefault="008E0B7A" w:rsidP="002C38B6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A6A6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0C58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3DDE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6CCE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D7AF" w14:textId="77777777" w:rsidR="002C38B6" w:rsidRPr="002C38B6" w:rsidRDefault="002C38B6" w:rsidP="002C38B6">
            <w:pPr>
              <w:jc w:val="center"/>
              <w:rPr>
                <w:sz w:val="22"/>
                <w:szCs w:val="22"/>
              </w:rPr>
            </w:pPr>
            <w:r w:rsidRPr="002C38B6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F492" w14:textId="78C907F2" w:rsidR="002C38B6" w:rsidRPr="002C38B6" w:rsidRDefault="00FE145D" w:rsidP="002C3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215 115</w:t>
            </w:r>
            <w:r w:rsidR="002B2D77" w:rsidRPr="002B2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</w:tbl>
    <w:p w14:paraId="5CFF31AB" w14:textId="6856385A" w:rsidR="00F27017" w:rsidRDefault="004165D8" w:rsidP="004165D8">
      <w:pPr>
        <w:tabs>
          <w:tab w:val="left" w:pos="3810"/>
        </w:tabs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380A893C" w14:textId="77777777" w:rsidR="004165D8" w:rsidRDefault="004165D8" w:rsidP="00F27017">
      <w:pPr>
        <w:tabs>
          <w:tab w:val="left" w:pos="3810"/>
        </w:tabs>
        <w:rPr>
          <w:sz w:val="28"/>
          <w:szCs w:val="28"/>
        </w:rPr>
        <w:sectPr w:rsidR="004165D8" w:rsidSect="004165D8">
          <w:pgSz w:w="16840" w:h="11907" w:orient="landscape" w:code="9"/>
          <w:pgMar w:top="1134" w:right="822" w:bottom="1134" w:left="1134" w:header="567" w:footer="567" w:gutter="0"/>
          <w:cols w:space="720"/>
          <w:noEndnote/>
          <w:titlePg/>
        </w:sectPr>
      </w:pPr>
    </w:p>
    <w:p w14:paraId="529A6C53" w14:textId="2335812D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093A8984" w14:textId="77777777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t>к постановлению администрации</w:t>
      </w:r>
    </w:p>
    <w:p w14:paraId="25BA4CDE" w14:textId="6746C189" w:rsidR="00F27017" w:rsidRPr="00F27017" w:rsidRDefault="00F27017" w:rsidP="004165D8">
      <w:pPr>
        <w:spacing w:line="240" w:lineRule="exact"/>
        <w:ind w:left="10206"/>
        <w:rPr>
          <w:sz w:val="28"/>
          <w:szCs w:val="28"/>
        </w:rPr>
      </w:pPr>
      <w:r w:rsidRPr="00F27017">
        <w:rPr>
          <w:sz w:val="28"/>
          <w:szCs w:val="28"/>
        </w:rPr>
        <w:t>Пермского муниципального округа</w:t>
      </w:r>
      <w:r w:rsidR="009B109B">
        <w:rPr>
          <w:sz w:val="28"/>
          <w:szCs w:val="28"/>
        </w:rPr>
        <w:t xml:space="preserve"> Пермского края</w:t>
      </w:r>
    </w:p>
    <w:p w14:paraId="7723B829" w14:textId="7CFADBC8" w:rsidR="00F27017" w:rsidRPr="00F27017" w:rsidRDefault="004165D8" w:rsidP="004165D8">
      <w:pPr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>о</w:t>
      </w:r>
      <w:r w:rsidR="00F27017" w:rsidRPr="00F27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0723A">
        <w:rPr>
          <w:sz w:val="28"/>
          <w:szCs w:val="28"/>
        </w:rPr>
        <w:t xml:space="preserve">17.05.2023 </w:t>
      </w:r>
      <w:r w:rsidR="00F27017" w:rsidRPr="00F27017">
        <w:rPr>
          <w:sz w:val="28"/>
          <w:szCs w:val="28"/>
        </w:rPr>
        <w:t>№</w:t>
      </w:r>
      <w:r w:rsidR="0070723A">
        <w:rPr>
          <w:sz w:val="28"/>
          <w:szCs w:val="28"/>
        </w:rPr>
        <w:t xml:space="preserve"> </w:t>
      </w:r>
      <w:r w:rsidR="0070723A" w:rsidRPr="0070723A">
        <w:rPr>
          <w:sz w:val="28"/>
          <w:szCs w:val="28"/>
        </w:rPr>
        <w:t>СЭД-2023-299-01-01-05.С-346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7B4C6F7B" w14:textId="77777777" w:rsidR="00F27017" w:rsidRDefault="00F27017" w:rsidP="004165D8">
      <w:pPr>
        <w:spacing w:line="240" w:lineRule="exact"/>
        <w:ind w:left="10206"/>
        <w:rPr>
          <w:sz w:val="28"/>
          <w:szCs w:val="28"/>
        </w:rPr>
      </w:pPr>
    </w:p>
    <w:p w14:paraId="3E5DB1A0" w14:textId="7E604D41" w:rsidR="00F27017" w:rsidRPr="00F27017" w:rsidRDefault="004165D8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27017" w:rsidRPr="00F27017">
        <w:rPr>
          <w:rFonts w:eastAsia="Calibri"/>
          <w:sz w:val="28"/>
          <w:szCs w:val="28"/>
          <w:lang w:eastAsia="en-US"/>
        </w:rPr>
        <w:t xml:space="preserve">Приложение </w:t>
      </w:r>
      <w:r w:rsidR="00F27017">
        <w:rPr>
          <w:rFonts w:eastAsia="Calibri"/>
          <w:sz w:val="28"/>
          <w:szCs w:val="28"/>
          <w:lang w:eastAsia="en-US"/>
        </w:rPr>
        <w:t>6</w:t>
      </w:r>
    </w:p>
    <w:p w14:paraId="2B742F5A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23495C93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 w:rsidRPr="00F27017">
        <w:rPr>
          <w:rFonts w:eastAsia="Calibri"/>
          <w:sz w:val="28"/>
          <w:szCs w:val="28"/>
          <w:lang w:eastAsia="en-US"/>
        </w:rPr>
        <w:t>«Градостроительная политика</w:t>
      </w:r>
    </w:p>
    <w:p w14:paraId="507134D0" w14:textId="694CD619" w:rsidR="00F27017" w:rsidRPr="00F27017" w:rsidRDefault="004165D8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884"/>
        </w:tabs>
        <w:spacing w:line="240" w:lineRule="exact"/>
        <w:ind w:left="1020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Пермского муниципального </w:t>
      </w:r>
      <w:r w:rsidR="00F27017" w:rsidRPr="00F27017">
        <w:rPr>
          <w:rFonts w:eastAsia="Calibri"/>
          <w:sz w:val="28"/>
          <w:szCs w:val="28"/>
          <w:lang w:eastAsia="en-US"/>
        </w:rPr>
        <w:t>округа»</w:t>
      </w:r>
    </w:p>
    <w:p w14:paraId="22937963" w14:textId="084AF774" w:rsidR="00F27017" w:rsidRDefault="00F27017" w:rsidP="004165D8">
      <w:pPr>
        <w:tabs>
          <w:tab w:val="left" w:pos="3810"/>
        </w:tabs>
        <w:spacing w:line="240" w:lineRule="exact"/>
        <w:ind w:left="9923"/>
        <w:rPr>
          <w:sz w:val="28"/>
          <w:szCs w:val="28"/>
        </w:rPr>
      </w:pPr>
    </w:p>
    <w:p w14:paraId="2848FAEC" w14:textId="77777777" w:rsidR="00F27017" w:rsidRDefault="00F27017" w:rsidP="004165D8">
      <w:pPr>
        <w:tabs>
          <w:tab w:val="left" w:pos="3810"/>
        </w:tabs>
        <w:spacing w:line="240" w:lineRule="exact"/>
        <w:rPr>
          <w:sz w:val="28"/>
          <w:szCs w:val="28"/>
        </w:rPr>
      </w:pPr>
    </w:p>
    <w:p w14:paraId="3922105B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 xml:space="preserve">ФИНАНСОВОЕ ОБЕСПЕЧЕНИЕ </w:t>
      </w:r>
    </w:p>
    <w:p w14:paraId="6ADA3C69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>муниципальной программы «Градостроительная политика Пермского муниципального округа»</w:t>
      </w:r>
    </w:p>
    <w:p w14:paraId="514C81AD" w14:textId="77777777" w:rsidR="00F27017" w:rsidRPr="00F27017" w:rsidRDefault="00F27017" w:rsidP="004165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27017">
        <w:rPr>
          <w:rFonts w:eastAsia="Calibri"/>
          <w:b/>
          <w:sz w:val="28"/>
          <w:szCs w:val="28"/>
          <w:lang w:eastAsia="en-US"/>
        </w:rPr>
        <w:t xml:space="preserve">за счет всех источников </w:t>
      </w:r>
    </w:p>
    <w:p w14:paraId="3E981015" w14:textId="44D5690A" w:rsidR="00F27017" w:rsidRDefault="00F27017" w:rsidP="004165D8">
      <w:pPr>
        <w:tabs>
          <w:tab w:val="left" w:pos="3810"/>
        </w:tabs>
        <w:spacing w:line="240" w:lineRule="exact"/>
        <w:rPr>
          <w:sz w:val="28"/>
          <w:szCs w:val="28"/>
        </w:rPr>
      </w:pPr>
    </w:p>
    <w:p w14:paraId="43BE5D4A" w14:textId="77777777" w:rsidR="004165D8" w:rsidRDefault="004165D8" w:rsidP="004165D8">
      <w:pPr>
        <w:tabs>
          <w:tab w:val="left" w:pos="3810"/>
        </w:tabs>
        <w:spacing w:line="240" w:lineRule="exact"/>
        <w:rPr>
          <w:sz w:val="28"/>
          <w:szCs w:val="28"/>
        </w:rPr>
      </w:pPr>
    </w:p>
    <w:tbl>
      <w:tblPr>
        <w:tblW w:w="151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9"/>
        <w:gridCol w:w="1841"/>
        <w:gridCol w:w="1102"/>
        <w:gridCol w:w="1134"/>
        <w:gridCol w:w="1134"/>
        <w:gridCol w:w="1190"/>
        <w:gridCol w:w="1134"/>
        <w:gridCol w:w="1126"/>
        <w:gridCol w:w="992"/>
        <w:gridCol w:w="1134"/>
        <w:gridCol w:w="1134"/>
      </w:tblGrid>
      <w:tr w:rsidR="008E0B7A" w:rsidRPr="008E0B7A" w14:paraId="5EC6F0E8" w14:textId="77777777" w:rsidTr="008E0B7A">
        <w:trPr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3AA9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618E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373D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8E0B7A" w:rsidRPr="008E0B7A" w14:paraId="4C9D902B" w14:textId="77777777" w:rsidTr="008E0B7A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D4A4" w14:textId="77777777" w:rsidR="008E0B7A" w:rsidRPr="008E0B7A" w:rsidRDefault="008E0B7A" w:rsidP="008E0B7A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61AE" w14:textId="77777777" w:rsidR="008E0B7A" w:rsidRPr="008E0B7A" w:rsidRDefault="008E0B7A" w:rsidP="008E0B7A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42B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BBD8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402E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2870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10C0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7B34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517B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C27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F0FB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Всего</w:t>
            </w:r>
          </w:p>
        </w:tc>
      </w:tr>
      <w:tr w:rsidR="008E0B7A" w:rsidRPr="008E0B7A" w14:paraId="193E123A" w14:textId="77777777" w:rsidTr="008E0B7A">
        <w:trPr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0AA4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1F5E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A0E1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7D0E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4718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48B9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B55A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16D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D59B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736D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E77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11</w:t>
            </w:r>
          </w:p>
        </w:tc>
      </w:tr>
      <w:tr w:rsidR="008E0B7A" w:rsidRPr="008E0B7A" w14:paraId="6F6CF063" w14:textId="77777777" w:rsidTr="008E0B7A">
        <w:trPr>
          <w:trHeight w:val="248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00AD" w14:textId="77777777" w:rsidR="008E0B7A" w:rsidRPr="008E0B7A" w:rsidRDefault="008E0B7A" w:rsidP="008E0B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Муниципальная программа «Градостроительная политика Пермского муниципального округа»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E33C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8E0B7A">
              <w:rPr>
                <w:rFonts w:eastAsia="Calibri"/>
                <w:b/>
                <w:lang w:eastAsia="en-US"/>
              </w:rPr>
              <w:t xml:space="preserve">Всего, в </w:t>
            </w:r>
            <w:proofErr w:type="spellStart"/>
            <w:r w:rsidRPr="008E0B7A">
              <w:rPr>
                <w:rFonts w:eastAsia="Calibri"/>
                <w:b/>
                <w:lang w:eastAsia="en-US"/>
              </w:rPr>
              <w:t>т.ч</w:t>
            </w:r>
            <w:proofErr w:type="spellEnd"/>
            <w:r w:rsidRPr="008E0B7A">
              <w:rPr>
                <w:rFonts w:eastAsia="Calibri"/>
                <w:b/>
                <w:lang w:eastAsia="en-US"/>
              </w:rPr>
              <w:t>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4E56" w14:textId="37E90431" w:rsidR="008E0B7A" w:rsidRPr="008E0B7A" w:rsidRDefault="009B109B" w:rsidP="008E0B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42 292,7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1567" w14:textId="3E6D9579" w:rsidR="008E0B7A" w:rsidRPr="008E0B7A" w:rsidRDefault="008E0B7A" w:rsidP="009B109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37</w:t>
            </w:r>
            <w:r w:rsidR="009B109B">
              <w:rPr>
                <w:b/>
                <w:sz w:val="22"/>
                <w:szCs w:val="22"/>
              </w:rPr>
              <w:t> 948,7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FA4B" w14:textId="4004B86B" w:rsidR="008E0B7A" w:rsidRPr="008E0B7A" w:rsidRDefault="008E0B7A" w:rsidP="009B109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</w:t>
            </w:r>
            <w:r w:rsidR="009B109B">
              <w:rPr>
                <w:b/>
                <w:sz w:val="22"/>
                <w:szCs w:val="22"/>
              </w:rPr>
              <w:t> 727,1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DC0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992B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D42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75B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1174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6CBA" w14:textId="096EF5F0" w:rsidR="008E0B7A" w:rsidRPr="009B109B" w:rsidRDefault="002B2D77" w:rsidP="008E0B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2B2D77">
              <w:rPr>
                <w:b/>
                <w:sz w:val="22"/>
                <w:szCs w:val="22"/>
              </w:rPr>
              <w:t>249 670,5</w:t>
            </w:r>
          </w:p>
        </w:tc>
      </w:tr>
      <w:tr w:rsidR="008E0B7A" w:rsidRPr="008E0B7A" w14:paraId="217EFC50" w14:textId="77777777" w:rsidTr="008E0B7A">
        <w:trPr>
          <w:trHeight w:val="199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F77B" w14:textId="77777777" w:rsidR="008E0B7A" w:rsidRPr="008E0B7A" w:rsidRDefault="008E0B7A" w:rsidP="008E0B7A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0AB8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Бюджет Пермского муниципального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F0EF" w14:textId="53E37218" w:rsidR="008E0B7A" w:rsidRPr="008E0B7A" w:rsidRDefault="009B109B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109B">
              <w:rPr>
                <w:sz w:val="22"/>
                <w:szCs w:val="22"/>
              </w:rPr>
              <w:t>42 292,7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F496" w14:textId="20B43471" w:rsidR="008E0B7A" w:rsidRPr="008E0B7A" w:rsidRDefault="009B109B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109B">
              <w:rPr>
                <w:sz w:val="22"/>
                <w:szCs w:val="22"/>
              </w:rPr>
              <w:t>37 948,7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10C3" w14:textId="4AA9DC52" w:rsidR="008E0B7A" w:rsidRPr="008E0B7A" w:rsidRDefault="008E0B7A" w:rsidP="009B10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</w:t>
            </w:r>
            <w:r w:rsidR="009B109B">
              <w:rPr>
                <w:sz w:val="22"/>
                <w:szCs w:val="22"/>
              </w:rPr>
              <w:t> 727,1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BC65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20F8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9F5D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816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7B3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28 140,4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0AE7" w14:textId="54499FB6" w:rsidR="008E0B7A" w:rsidRPr="009B109B" w:rsidRDefault="002B2D77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2B2D77">
              <w:rPr>
                <w:b/>
                <w:sz w:val="22"/>
                <w:szCs w:val="22"/>
              </w:rPr>
              <w:t>249 670,5</w:t>
            </w:r>
          </w:p>
        </w:tc>
      </w:tr>
      <w:tr w:rsidR="008E0B7A" w:rsidRPr="008E0B7A" w14:paraId="46E220A7" w14:textId="77777777" w:rsidTr="008E0B7A">
        <w:trPr>
          <w:trHeight w:val="199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4BFA" w14:textId="77777777" w:rsidR="008E0B7A" w:rsidRPr="008E0B7A" w:rsidRDefault="008E0B7A" w:rsidP="008E0B7A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12A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2CB5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C411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8F60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F7D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B18B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E0E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319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5DF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BCB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3F334247" w14:textId="77777777" w:rsidTr="008E0B7A">
        <w:trPr>
          <w:trHeight w:val="191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89CC" w14:textId="77777777" w:rsidR="008E0B7A" w:rsidRPr="008E0B7A" w:rsidRDefault="008E0B7A" w:rsidP="008E0B7A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3CDD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B788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E707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AC85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2DE7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CA9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BEC1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C429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2EC4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CED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32BCB82D" w14:textId="77777777" w:rsidTr="008E0B7A">
        <w:trPr>
          <w:trHeight w:val="191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7E87" w14:textId="77777777" w:rsidR="008E0B7A" w:rsidRPr="008E0B7A" w:rsidRDefault="008E0B7A" w:rsidP="008E0B7A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C7A1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 xml:space="preserve">Внебюджетные </w:t>
            </w:r>
            <w:r w:rsidRPr="008E0B7A">
              <w:rPr>
                <w:rFonts w:eastAsia="Calibri"/>
                <w:lang w:eastAsia="en-US"/>
              </w:rPr>
              <w:lastRenderedPageBreak/>
              <w:t>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230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F46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8DE7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B95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6548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20A0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46B5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78E4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8D61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7B547D65" w14:textId="77777777" w:rsidTr="008E0B7A">
        <w:trPr>
          <w:trHeight w:val="169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6C72" w14:textId="77777777" w:rsidR="008E0B7A" w:rsidRPr="008E0B7A" w:rsidRDefault="008E0B7A" w:rsidP="008E0B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lastRenderedPageBreak/>
              <w:t>Подпрограмма 1</w:t>
            </w:r>
          </w:p>
          <w:p w14:paraId="4B36F993" w14:textId="77777777" w:rsidR="008E0B7A" w:rsidRPr="008E0B7A" w:rsidRDefault="008E0B7A" w:rsidP="008E0B7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«Разработка документов стратегического, территориального планирования, градостроительного зонирования, документации по планировке территории»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6408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8E0B7A">
              <w:rPr>
                <w:rFonts w:eastAsia="Calibri"/>
                <w:b/>
                <w:lang w:eastAsia="en-US"/>
              </w:rPr>
              <w:t xml:space="preserve">Всего, в </w:t>
            </w:r>
            <w:proofErr w:type="spellStart"/>
            <w:r w:rsidRPr="008E0B7A">
              <w:rPr>
                <w:rFonts w:eastAsia="Calibri"/>
                <w:b/>
                <w:lang w:eastAsia="en-US"/>
              </w:rPr>
              <w:t>т.ч</w:t>
            </w:r>
            <w:proofErr w:type="spellEnd"/>
            <w:r w:rsidRPr="008E0B7A">
              <w:rPr>
                <w:rFonts w:eastAsia="Calibri"/>
                <w:b/>
                <w:lang w:eastAsia="en-US"/>
              </w:rPr>
              <w:t>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4267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12 550,2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2570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8 082,9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001F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7535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6B30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F0B9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AC58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7C38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386D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23 033,1</w:t>
            </w:r>
          </w:p>
        </w:tc>
      </w:tr>
      <w:tr w:rsidR="008E0B7A" w:rsidRPr="008E0B7A" w14:paraId="7A4A3204" w14:textId="77777777" w:rsidTr="008E0B7A">
        <w:trPr>
          <w:trHeight w:val="162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76B0" w14:textId="77777777" w:rsidR="008E0B7A" w:rsidRPr="008E0B7A" w:rsidRDefault="008E0B7A" w:rsidP="008E0B7A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2677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Бюджет Пермского муниципального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65B0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12 550,2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591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8 082,9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FC46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BD6F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0C8C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486B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DBBB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6AE1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FA53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23 033,1</w:t>
            </w:r>
          </w:p>
        </w:tc>
      </w:tr>
      <w:tr w:rsidR="008E0B7A" w:rsidRPr="008E0B7A" w14:paraId="1A672269" w14:textId="77777777" w:rsidTr="008E0B7A">
        <w:trPr>
          <w:trHeight w:val="162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AED" w14:textId="77777777" w:rsidR="008E0B7A" w:rsidRPr="008E0B7A" w:rsidRDefault="008E0B7A" w:rsidP="008E0B7A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A929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532C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B18D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3DA6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D176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72A3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97BA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A378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17D3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BC56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09DDDBB5" w14:textId="77777777" w:rsidTr="008E0B7A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D098" w14:textId="77777777" w:rsidR="008E0B7A" w:rsidRPr="008E0B7A" w:rsidRDefault="008E0B7A" w:rsidP="008E0B7A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FE67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B58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921B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CBE9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2AA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F65D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291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7437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0F50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45C7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 xml:space="preserve"> 0</w:t>
            </w:r>
          </w:p>
        </w:tc>
      </w:tr>
      <w:tr w:rsidR="008E0B7A" w:rsidRPr="008E0B7A" w14:paraId="4E0AB831" w14:textId="77777777" w:rsidTr="008E0B7A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5E56" w14:textId="77777777" w:rsidR="008E0B7A" w:rsidRPr="008E0B7A" w:rsidRDefault="008E0B7A" w:rsidP="008E0B7A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C9D4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B9E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F435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7EAD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A27E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8820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10FD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79D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6B2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3074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3CD038CB" w14:textId="77777777" w:rsidTr="008E0B7A">
        <w:trPr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18C7" w14:textId="77777777" w:rsidR="008E0B7A" w:rsidRPr="008E0B7A" w:rsidRDefault="008E0B7A" w:rsidP="008E0B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B7A">
              <w:rPr>
                <w:b/>
                <w:bCs/>
                <w:color w:val="000000"/>
                <w:sz w:val="22"/>
                <w:szCs w:val="22"/>
              </w:rPr>
              <w:t xml:space="preserve">Подпрограмма 2 </w:t>
            </w:r>
          </w:p>
          <w:p w14:paraId="6B485020" w14:textId="77777777" w:rsidR="008E0B7A" w:rsidRPr="008E0B7A" w:rsidRDefault="008E0B7A" w:rsidP="008E0B7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E0B7A">
              <w:rPr>
                <w:b/>
                <w:bCs/>
                <w:color w:val="000000"/>
                <w:sz w:val="22"/>
                <w:szCs w:val="22"/>
              </w:rPr>
              <w:t>«Ведение государственной информационной системы обеспечения градостроительной деятельности»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C08E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  <w:highlight w:val="yellow"/>
              </w:rPr>
            </w:pPr>
            <w:r w:rsidRPr="008E0B7A">
              <w:rPr>
                <w:rFonts w:eastAsia="Calibri"/>
                <w:b/>
                <w:lang w:eastAsia="en-US"/>
              </w:rPr>
              <w:t xml:space="preserve">Всего, в </w:t>
            </w:r>
            <w:proofErr w:type="spellStart"/>
            <w:r w:rsidRPr="008E0B7A">
              <w:rPr>
                <w:rFonts w:eastAsia="Calibri"/>
                <w:b/>
                <w:lang w:eastAsia="en-US"/>
              </w:rPr>
              <w:t>т.ч</w:t>
            </w:r>
            <w:proofErr w:type="spellEnd"/>
            <w:r w:rsidRPr="008E0B7A">
              <w:rPr>
                <w:rFonts w:eastAsia="Calibri"/>
                <w:b/>
                <w:lang w:eastAsia="en-US"/>
              </w:rPr>
              <w:t>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D4D6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F9FF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86D4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93,9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28AB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DDB2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CAA1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81F0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D357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93E4" w14:textId="77777777" w:rsidR="008E0B7A" w:rsidRPr="008E0B7A" w:rsidRDefault="008E0B7A" w:rsidP="008E0B7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b/>
                <w:sz w:val="22"/>
                <w:szCs w:val="22"/>
                <w:lang w:eastAsia="en-US"/>
              </w:rPr>
              <w:t>11 522,1</w:t>
            </w:r>
          </w:p>
        </w:tc>
      </w:tr>
      <w:tr w:rsidR="008E0B7A" w:rsidRPr="008E0B7A" w14:paraId="0DE02AF1" w14:textId="77777777" w:rsidTr="008E0B7A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889C" w14:textId="77777777" w:rsidR="008E0B7A" w:rsidRPr="008E0B7A" w:rsidRDefault="008E0B7A" w:rsidP="008E0B7A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7961" w14:textId="77777777" w:rsidR="008E0B7A" w:rsidRPr="008E0B7A" w:rsidRDefault="008E0B7A" w:rsidP="008E0B7A">
            <w:pPr>
              <w:rPr>
                <w:sz w:val="22"/>
                <w:szCs w:val="22"/>
                <w:highlight w:val="yellow"/>
              </w:rPr>
            </w:pPr>
            <w:r w:rsidRPr="008E0B7A">
              <w:rPr>
                <w:rFonts w:eastAsia="Calibri"/>
                <w:lang w:eastAsia="en-US"/>
              </w:rPr>
              <w:t>Бюджет Пермского муниципального  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3443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C6C1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C0D7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93,9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D312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20A5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423F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185D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B1CD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1 632,6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F5CA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11 522,1</w:t>
            </w:r>
          </w:p>
        </w:tc>
      </w:tr>
      <w:tr w:rsidR="008E0B7A" w:rsidRPr="008E0B7A" w14:paraId="07DF899B" w14:textId="77777777" w:rsidTr="008E0B7A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9E2" w14:textId="77777777" w:rsidR="008E0B7A" w:rsidRPr="008E0B7A" w:rsidRDefault="008E0B7A" w:rsidP="008E0B7A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14FD" w14:textId="77777777" w:rsidR="008E0B7A" w:rsidRPr="008E0B7A" w:rsidRDefault="008E0B7A" w:rsidP="008E0B7A">
            <w:pPr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31B5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A13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E545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3DC9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514A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4BC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6367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541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0B61" w14:textId="77777777" w:rsidR="008E0B7A" w:rsidRPr="008E0B7A" w:rsidRDefault="008E0B7A" w:rsidP="008E0B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0B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0B7A" w:rsidRPr="008E0B7A" w14:paraId="1D741B38" w14:textId="77777777" w:rsidTr="008E0B7A">
        <w:trPr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6C2" w14:textId="77777777" w:rsidR="008E0B7A" w:rsidRPr="008E0B7A" w:rsidRDefault="008E0B7A" w:rsidP="008E0B7A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F3D6" w14:textId="77777777" w:rsidR="008E0B7A" w:rsidRPr="008E0B7A" w:rsidRDefault="008E0B7A" w:rsidP="008E0B7A">
            <w:pPr>
              <w:rPr>
                <w:sz w:val="22"/>
                <w:szCs w:val="22"/>
                <w:highlight w:val="yellow"/>
              </w:rPr>
            </w:pPr>
            <w:r w:rsidRPr="008E0B7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3DE6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5C47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A5B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EF2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960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ABD1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601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4E04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D79B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2924B612" w14:textId="77777777" w:rsidTr="008E0B7A">
        <w:trPr>
          <w:trHeight w:val="73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F8E1" w14:textId="77777777" w:rsidR="008E0B7A" w:rsidRPr="008E0B7A" w:rsidRDefault="008E0B7A" w:rsidP="008E0B7A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98CC" w14:textId="77777777" w:rsidR="008E0B7A" w:rsidRPr="008E0B7A" w:rsidRDefault="008E0B7A" w:rsidP="008E0B7A">
            <w:pPr>
              <w:rPr>
                <w:sz w:val="22"/>
                <w:szCs w:val="22"/>
                <w:highlight w:val="yellow"/>
              </w:rPr>
            </w:pPr>
            <w:r w:rsidRPr="008E0B7A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8168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4E9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FE1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D9D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180D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94F9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DDAA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87FE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EED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0F4F47CD" w14:textId="77777777" w:rsidTr="008E0B7A">
        <w:trPr>
          <w:trHeight w:val="550"/>
          <w:jc w:val="center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AAD5" w14:textId="77777777" w:rsidR="008E0B7A" w:rsidRPr="008E0B7A" w:rsidRDefault="008E0B7A" w:rsidP="008E0B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B7A">
              <w:rPr>
                <w:b/>
                <w:bCs/>
                <w:color w:val="000000"/>
                <w:sz w:val="22"/>
                <w:szCs w:val="22"/>
              </w:rPr>
              <w:t xml:space="preserve">Подпрограмма 3 </w:t>
            </w:r>
          </w:p>
          <w:p w14:paraId="70CB5C22" w14:textId="77777777" w:rsidR="008E0B7A" w:rsidRPr="008E0B7A" w:rsidRDefault="008E0B7A" w:rsidP="008E0B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0B7A">
              <w:rPr>
                <w:b/>
                <w:bCs/>
                <w:color w:val="000000"/>
                <w:sz w:val="22"/>
                <w:szCs w:val="22"/>
              </w:rPr>
              <w:t xml:space="preserve">«Обеспечение реализации </w:t>
            </w:r>
            <w:r w:rsidRPr="008E0B7A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муниципальной программы»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6B61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8E0B7A">
              <w:rPr>
                <w:rFonts w:eastAsia="Calibri"/>
                <w:b/>
                <w:lang w:eastAsia="en-US"/>
              </w:rPr>
              <w:lastRenderedPageBreak/>
              <w:t xml:space="preserve">Всего, в </w:t>
            </w:r>
            <w:proofErr w:type="spellStart"/>
            <w:r w:rsidRPr="008E0B7A">
              <w:rPr>
                <w:rFonts w:eastAsia="Calibri"/>
                <w:b/>
                <w:lang w:eastAsia="en-US"/>
              </w:rPr>
              <w:t>т.ч</w:t>
            </w:r>
            <w:proofErr w:type="spellEnd"/>
            <w:r w:rsidRPr="008E0B7A">
              <w:rPr>
                <w:rFonts w:eastAsia="Calibri"/>
                <w:b/>
                <w:lang w:eastAsia="en-US"/>
              </w:rPr>
              <w:t>.: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472B" w14:textId="6DDF9C2C" w:rsidR="008E0B7A" w:rsidRPr="008E0B7A" w:rsidRDefault="00770806" w:rsidP="008E0B7A">
            <w:pPr>
              <w:jc w:val="center"/>
              <w:rPr>
                <w:b/>
                <w:sz w:val="22"/>
                <w:szCs w:val="22"/>
              </w:rPr>
            </w:pPr>
            <w:r w:rsidRPr="00770806">
              <w:rPr>
                <w:b/>
                <w:sz w:val="22"/>
                <w:szCs w:val="22"/>
              </w:rPr>
              <w:t>28 109,9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4225" w14:textId="02F2A3E3" w:rsidR="008E0B7A" w:rsidRPr="008E0B7A" w:rsidRDefault="00770806" w:rsidP="008E0B7A">
            <w:pPr>
              <w:jc w:val="center"/>
              <w:rPr>
                <w:b/>
                <w:sz w:val="22"/>
                <w:szCs w:val="22"/>
              </w:rPr>
            </w:pPr>
            <w:r w:rsidRPr="00770806">
              <w:rPr>
                <w:b/>
                <w:sz w:val="22"/>
                <w:szCs w:val="22"/>
              </w:rPr>
              <w:t>28 233,2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534B" w14:textId="13DF958D" w:rsidR="008E0B7A" w:rsidRPr="008E0B7A" w:rsidRDefault="00770806" w:rsidP="008E0B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28 233,2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3385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55E6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3791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7572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39A1" w14:textId="77777777" w:rsidR="008E0B7A" w:rsidRPr="008E0B7A" w:rsidRDefault="008E0B7A" w:rsidP="008E0B7A">
            <w:pPr>
              <w:jc w:val="center"/>
              <w:rPr>
                <w:b/>
                <w:sz w:val="22"/>
                <w:szCs w:val="22"/>
              </w:rPr>
            </w:pPr>
            <w:r w:rsidRPr="008E0B7A">
              <w:rPr>
                <w:b/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C910" w14:textId="696B005E" w:rsidR="008E0B7A" w:rsidRPr="008E0B7A" w:rsidRDefault="00FE145D" w:rsidP="008E0B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215 115</w:t>
            </w:r>
            <w:r w:rsidR="002B2D7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8E0B7A" w:rsidRPr="008E0B7A" w14:paraId="2ECC4845" w14:textId="77777777" w:rsidTr="008E0B7A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46E8" w14:textId="77777777" w:rsidR="008E0B7A" w:rsidRPr="008E0B7A" w:rsidRDefault="008E0B7A" w:rsidP="008E0B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1E66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Бюджет Пермского муниципального округа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375" w14:textId="36665224" w:rsidR="008E0B7A" w:rsidRPr="008E0B7A" w:rsidRDefault="00770806" w:rsidP="008E0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C17C" w14:textId="55DAF8AB" w:rsidR="008E0B7A" w:rsidRPr="008E0B7A" w:rsidRDefault="00770806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6B72" w14:textId="4F489AFC" w:rsidR="008E0B7A" w:rsidRPr="008E0B7A" w:rsidRDefault="00770806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0806">
              <w:rPr>
                <w:sz w:val="22"/>
                <w:szCs w:val="22"/>
              </w:rPr>
              <w:t>28 233,2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AD2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DE7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26 107,8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A73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26 107,8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915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DF8A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26 107,8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8892" w14:textId="62CCB666" w:rsidR="008E0B7A" w:rsidRPr="008E0B7A" w:rsidRDefault="00FE145D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215 115</w:t>
            </w:r>
            <w:r w:rsidR="002B2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8E0B7A" w:rsidRPr="008E0B7A" w14:paraId="0009DD9A" w14:textId="77777777" w:rsidTr="008E0B7A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4306" w14:textId="77777777" w:rsidR="008E0B7A" w:rsidRPr="008E0B7A" w:rsidRDefault="008E0B7A" w:rsidP="008E0B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3B8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DB1B" w14:textId="77777777" w:rsidR="008E0B7A" w:rsidRPr="008E0B7A" w:rsidRDefault="008E0B7A" w:rsidP="008E0B7A">
            <w:pPr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7CAA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82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F384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B889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58B5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D1D4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5CBA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139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36FA6EB9" w14:textId="77777777" w:rsidTr="008E0B7A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FF57" w14:textId="77777777" w:rsidR="008E0B7A" w:rsidRPr="008E0B7A" w:rsidRDefault="008E0B7A" w:rsidP="008E0B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6E64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EC42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600A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4517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34B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DEA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462C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F015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3743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D2D1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  <w:tr w:rsidR="008E0B7A" w:rsidRPr="008E0B7A" w14:paraId="3BBB975B" w14:textId="77777777" w:rsidTr="008E0B7A">
        <w:trPr>
          <w:trHeight w:val="550"/>
          <w:jc w:val="center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7E08" w14:textId="77777777" w:rsidR="008E0B7A" w:rsidRPr="008E0B7A" w:rsidRDefault="008E0B7A" w:rsidP="008E0B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D60B" w14:textId="77777777" w:rsidR="008E0B7A" w:rsidRPr="008E0B7A" w:rsidRDefault="008E0B7A" w:rsidP="008E0B7A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8E0B7A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355F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3B07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5A40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39DE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D3C9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B391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8A96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45DA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A039" w14:textId="77777777" w:rsidR="008E0B7A" w:rsidRPr="008E0B7A" w:rsidRDefault="008E0B7A" w:rsidP="008E0B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0B7A">
              <w:rPr>
                <w:sz w:val="22"/>
                <w:szCs w:val="22"/>
              </w:rPr>
              <w:t>0</w:t>
            </w:r>
          </w:p>
        </w:tc>
      </w:tr>
    </w:tbl>
    <w:p w14:paraId="4A2B7C13" w14:textId="3C82DD01" w:rsidR="008E0B7A" w:rsidRPr="00F27017" w:rsidRDefault="000C1FE7" w:rsidP="000C1FE7">
      <w:pPr>
        <w:tabs>
          <w:tab w:val="left" w:pos="3810"/>
        </w:tabs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8E0B7A" w:rsidRPr="00F27017" w:rsidSect="004165D8">
      <w:pgSz w:w="16840" w:h="11907" w:orient="landscape" w:code="9"/>
      <w:pgMar w:top="1134" w:right="96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0B4F4" w14:textId="77777777" w:rsidR="001B083B" w:rsidRDefault="001B083B">
      <w:r>
        <w:separator/>
      </w:r>
    </w:p>
  </w:endnote>
  <w:endnote w:type="continuationSeparator" w:id="0">
    <w:p w14:paraId="469AE9B3" w14:textId="77777777" w:rsidR="001B083B" w:rsidRDefault="001B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4165D8" w:rsidRDefault="004165D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7D2E3" w14:textId="77777777" w:rsidR="001B083B" w:rsidRDefault="001B083B">
      <w:r>
        <w:separator/>
      </w:r>
    </w:p>
  </w:footnote>
  <w:footnote w:type="continuationSeparator" w:id="0">
    <w:p w14:paraId="228DA7AF" w14:textId="77777777" w:rsidR="001B083B" w:rsidRDefault="001B0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4165D8" w:rsidRDefault="004165D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4165D8" w:rsidRDefault="004165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1E2ADA9B" w:rsidR="004165D8" w:rsidRDefault="004165D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0723A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4165D8" w:rsidRDefault="004165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436374"/>
      <w:docPartObj>
        <w:docPartGallery w:val="Page Numbers (Top of Page)"/>
        <w:docPartUnique/>
      </w:docPartObj>
    </w:sdtPr>
    <w:sdtEndPr/>
    <w:sdtContent>
      <w:p w14:paraId="0F091671" w14:textId="64F1503D" w:rsidR="004165D8" w:rsidRDefault="004165D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23A">
          <w:rPr>
            <w:noProof/>
          </w:rPr>
          <w:t>1</w:t>
        </w:r>
        <w:r>
          <w:fldChar w:fldCharType="end"/>
        </w:r>
      </w:p>
    </w:sdtContent>
  </w:sdt>
  <w:p w14:paraId="60C90155" w14:textId="77777777" w:rsidR="004165D8" w:rsidRDefault="004165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97D0F"/>
    <w:rsid w:val="000C1FE7"/>
    <w:rsid w:val="000C4CD5"/>
    <w:rsid w:val="000C6479"/>
    <w:rsid w:val="000E66BC"/>
    <w:rsid w:val="000F4254"/>
    <w:rsid w:val="0012186D"/>
    <w:rsid w:val="001A0CB9"/>
    <w:rsid w:val="001A30EF"/>
    <w:rsid w:val="001B083B"/>
    <w:rsid w:val="001D02CD"/>
    <w:rsid w:val="001E268C"/>
    <w:rsid w:val="001F507E"/>
    <w:rsid w:val="00203BDC"/>
    <w:rsid w:val="0022560C"/>
    <w:rsid w:val="00227884"/>
    <w:rsid w:val="002330C4"/>
    <w:rsid w:val="00242B04"/>
    <w:rsid w:val="0024511B"/>
    <w:rsid w:val="0026551D"/>
    <w:rsid w:val="002903C5"/>
    <w:rsid w:val="002B2D77"/>
    <w:rsid w:val="002C38B6"/>
    <w:rsid w:val="003045B0"/>
    <w:rsid w:val="00306735"/>
    <w:rsid w:val="003739D7"/>
    <w:rsid w:val="00393A4B"/>
    <w:rsid w:val="00414494"/>
    <w:rsid w:val="0041511B"/>
    <w:rsid w:val="004165D8"/>
    <w:rsid w:val="0042345A"/>
    <w:rsid w:val="004602E1"/>
    <w:rsid w:val="00467AC4"/>
    <w:rsid w:val="00480BCF"/>
    <w:rsid w:val="00482A25"/>
    <w:rsid w:val="00493FBE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5673"/>
    <w:rsid w:val="00576A32"/>
    <w:rsid w:val="00577234"/>
    <w:rsid w:val="005874E8"/>
    <w:rsid w:val="005B7C2C"/>
    <w:rsid w:val="005C38F6"/>
    <w:rsid w:val="005C62E4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068B1"/>
    <w:rsid w:val="0070723A"/>
    <w:rsid w:val="007168FE"/>
    <w:rsid w:val="00724F66"/>
    <w:rsid w:val="00770806"/>
    <w:rsid w:val="007A04FA"/>
    <w:rsid w:val="007B75C5"/>
    <w:rsid w:val="007E4893"/>
    <w:rsid w:val="007E6674"/>
    <w:rsid w:val="007F5A5F"/>
    <w:rsid w:val="008005A0"/>
    <w:rsid w:val="0080589F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B375A"/>
    <w:rsid w:val="008C1F04"/>
    <w:rsid w:val="008D13AA"/>
    <w:rsid w:val="008E0B7A"/>
    <w:rsid w:val="00900A1B"/>
    <w:rsid w:val="0092233D"/>
    <w:rsid w:val="009379F8"/>
    <w:rsid w:val="00974C42"/>
    <w:rsid w:val="009B109B"/>
    <w:rsid w:val="009B151F"/>
    <w:rsid w:val="009B5F4B"/>
    <w:rsid w:val="009D04CB"/>
    <w:rsid w:val="009E0131"/>
    <w:rsid w:val="009E5B5A"/>
    <w:rsid w:val="00A24E2A"/>
    <w:rsid w:val="00A30B1A"/>
    <w:rsid w:val="00A96183"/>
    <w:rsid w:val="00AC4B66"/>
    <w:rsid w:val="00AD79F6"/>
    <w:rsid w:val="00AE14A7"/>
    <w:rsid w:val="00B30F31"/>
    <w:rsid w:val="00B35081"/>
    <w:rsid w:val="00B647BA"/>
    <w:rsid w:val="00B931FE"/>
    <w:rsid w:val="00BB6EA3"/>
    <w:rsid w:val="00BC0A61"/>
    <w:rsid w:val="00BC7DBA"/>
    <w:rsid w:val="00BD627B"/>
    <w:rsid w:val="00BF4376"/>
    <w:rsid w:val="00BF6DAF"/>
    <w:rsid w:val="00C15D92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22409"/>
    <w:rsid w:val="00E3262D"/>
    <w:rsid w:val="00E55D54"/>
    <w:rsid w:val="00E63214"/>
    <w:rsid w:val="00E9346E"/>
    <w:rsid w:val="00E97467"/>
    <w:rsid w:val="00EB7BE3"/>
    <w:rsid w:val="00EF3F35"/>
    <w:rsid w:val="00EF4923"/>
    <w:rsid w:val="00F0331D"/>
    <w:rsid w:val="00F15C18"/>
    <w:rsid w:val="00F25EE9"/>
    <w:rsid w:val="00F26E3F"/>
    <w:rsid w:val="00F27017"/>
    <w:rsid w:val="00F74F11"/>
    <w:rsid w:val="00F91D3D"/>
    <w:rsid w:val="00FE145D"/>
    <w:rsid w:val="00FF04A2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rsid w:val="001A0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B35081"/>
    <w:rPr>
      <w:color w:val="0000FF"/>
      <w:u w:val="single"/>
    </w:rPr>
  </w:style>
  <w:style w:type="character" w:styleId="af2">
    <w:name w:val="Strong"/>
    <w:qFormat/>
    <w:rsid w:val="00B35081"/>
    <w:rPr>
      <w:b/>
      <w:bCs/>
      <w:sz w:val="11"/>
      <w:szCs w:val="11"/>
    </w:rPr>
  </w:style>
  <w:style w:type="paragraph" w:styleId="af3">
    <w:name w:val="List Paragraph"/>
    <w:basedOn w:val="a"/>
    <w:uiPriority w:val="34"/>
    <w:qFormat/>
    <w:rsid w:val="00575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rsid w:val="001A0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B35081"/>
    <w:rPr>
      <w:color w:val="0000FF"/>
      <w:u w:val="single"/>
    </w:rPr>
  </w:style>
  <w:style w:type="character" w:styleId="af2">
    <w:name w:val="Strong"/>
    <w:qFormat/>
    <w:rsid w:val="00B35081"/>
    <w:rPr>
      <w:b/>
      <w:bCs/>
      <w:sz w:val="11"/>
      <w:szCs w:val="11"/>
    </w:rPr>
  </w:style>
  <w:style w:type="paragraph" w:styleId="af3">
    <w:name w:val="List Paragraph"/>
    <w:basedOn w:val="a"/>
    <w:uiPriority w:val="34"/>
    <w:qFormat/>
    <w:rsid w:val="0057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9949E-B4AB-4980-862E-B15C5C6B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1389</Words>
  <Characters>7921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2023-05-17T06:31:00Z</dcterms:created>
  <dcterms:modified xsi:type="dcterms:W3CDTF">2023-05-17T06:31:00Z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